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AF8DB" w14:textId="77777777" w:rsidR="00EB6B2A" w:rsidRDefault="00EB6B2A" w:rsidP="00EB6B2A">
      <w:pPr>
        <w:jc w:val="center"/>
        <w:rPr>
          <w:rFonts w:ascii="微软雅黑" w:eastAsia="微软雅黑" w:hAnsi="微软雅黑"/>
          <w:b/>
          <w:sz w:val="36"/>
          <w:szCs w:val="36"/>
        </w:rPr>
      </w:pPr>
      <w:r>
        <w:rPr>
          <w:noProof/>
        </w:rPr>
        <mc:AlternateContent>
          <mc:Choice Requires="wps">
            <w:drawing>
              <wp:anchor distT="0" distB="0" distL="114300" distR="114300" simplePos="0" relativeHeight="251664384" behindDoc="0" locked="0" layoutInCell="1" allowOverlap="1" wp14:anchorId="747B755F" wp14:editId="3F52BEEA">
                <wp:simplePos x="0" y="0"/>
                <wp:positionH relativeFrom="margin">
                  <wp:align>center</wp:align>
                </wp:positionH>
                <wp:positionV relativeFrom="paragraph">
                  <wp:posOffset>-184785</wp:posOffset>
                </wp:positionV>
                <wp:extent cx="6648450" cy="857250"/>
                <wp:effectExtent l="0" t="0" r="0" b="3810"/>
                <wp:wrapNone/>
                <wp:docPr id="5" name="文本框 5"/>
                <wp:cNvGraphicFramePr/>
                <a:graphic xmlns:a="http://schemas.openxmlformats.org/drawingml/2006/main">
                  <a:graphicData uri="http://schemas.microsoft.com/office/word/2010/wordprocessingShape">
                    <wps:wsp>
                      <wps:cNvSpPr txBox="1"/>
                      <wps:spPr>
                        <a:xfrm>
                          <a:off x="0" y="0"/>
                          <a:ext cx="6648450" cy="857250"/>
                        </a:xfrm>
                        <a:prstGeom prst="rect">
                          <a:avLst/>
                        </a:prstGeom>
                        <a:noFill/>
                        <a:ln>
                          <a:noFill/>
                        </a:ln>
                        <a:effectLst/>
                      </wps:spPr>
                      <wps:txbx>
                        <w:txbxContent>
                          <w:p w14:paraId="2EDE9F9C" w14:textId="77777777" w:rsidR="00CB077D" w:rsidRPr="00DD2C35" w:rsidRDefault="00CB077D" w:rsidP="00EB6B2A">
                            <w:pPr>
                              <w:jc w:val="center"/>
                              <w:rPr>
                                <w:rFonts w:ascii="微软雅黑" w:eastAsia="微软雅黑" w:hAnsi="微软雅黑"/>
                                <w:b/>
                                <w:sz w:val="52"/>
                                <w:szCs w:val="52"/>
                              </w:rPr>
                            </w:pPr>
                            <w:r w:rsidRPr="00DD2C35">
                              <w:rPr>
                                <w:rFonts w:ascii="微软雅黑" w:eastAsia="微软雅黑" w:hAnsi="微软雅黑" w:hint="eastAsia"/>
                                <w:b/>
                                <w:sz w:val="52"/>
                                <w:szCs w:val="52"/>
                              </w:rPr>
                              <w:t>“欣”世界，由你“</w:t>
                            </w:r>
                            <w:r w:rsidRPr="00DD2C35">
                              <w:rPr>
                                <w:rFonts w:ascii="微软雅黑" w:eastAsia="微软雅黑" w:hAnsi="微软雅黑"/>
                                <w:b/>
                                <w:sz w:val="52"/>
                                <w:szCs w:val="52"/>
                              </w:rPr>
                              <w:t>zao</w:t>
                            </w:r>
                            <w:r w:rsidRPr="00DD2C35">
                              <w:rPr>
                                <w:rFonts w:ascii="微软雅黑" w:eastAsia="微软雅黑" w:hAnsi="微软雅黑" w:hint="eastAsia"/>
                                <w:b/>
                                <w:sz w:val="52"/>
                                <w:szCs w:val="5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47B755F" id="_x0000_t202" coordsize="21600,21600" o:spt="202" path="m,l,21600r21600,l21600,xe">
                <v:stroke joinstyle="miter"/>
                <v:path gradientshapeok="t" o:connecttype="rect"/>
              </v:shapetype>
              <v:shape id="文本框 5" o:spid="_x0000_s1026" type="#_x0000_t202" style="position:absolute;left:0;text-align:left;margin-left:0;margin-top:-14.55pt;width:523.5pt;height:67.5pt;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" filled="f" stroked="f">
                <v:textbox style="mso-fit-shape-to-text:t">
                  <w:txbxContent>
                    <w:p w14:paraId="2EDE9F9C" w14:textId="77777777" w:rsidR="00CB077D" w:rsidRPr="00DD2C35" w:rsidRDefault="00CB077D" w:rsidP="00EB6B2A">
                      <w:pPr>
                        <w:jc w:val="center"/>
                        <w:rPr>
                          <w:rFonts w:ascii="微软雅黑" w:eastAsia="微软雅黑" w:hAnsi="微软雅黑"/>
                          <w:b/>
                          <w:sz w:val="52"/>
                          <w:szCs w:val="52"/>
                        </w:rPr>
                      </w:pPr>
                      <w:r w:rsidRPr="00DD2C35">
                        <w:rPr>
                          <w:rFonts w:ascii="微软雅黑" w:eastAsia="微软雅黑" w:hAnsi="微软雅黑" w:hint="eastAsia"/>
                          <w:b/>
                          <w:sz w:val="52"/>
                          <w:szCs w:val="52"/>
                        </w:rPr>
                        <w:t>“欣”世界，由你“</w:t>
                      </w:r>
                      <w:r w:rsidRPr="00DD2C35">
                        <w:rPr>
                          <w:rFonts w:ascii="微软雅黑" w:eastAsia="微软雅黑" w:hAnsi="微软雅黑"/>
                          <w:b/>
                          <w:sz w:val="52"/>
                          <w:szCs w:val="52"/>
                        </w:rPr>
                        <w:t>zao</w:t>
                      </w:r>
                      <w:r w:rsidRPr="00DD2C35">
                        <w:rPr>
                          <w:rFonts w:ascii="微软雅黑" w:eastAsia="微软雅黑" w:hAnsi="微软雅黑" w:hint="eastAsia"/>
                          <w:b/>
                          <w:sz w:val="52"/>
                          <w:szCs w:val="52"/>
                        </w:rPr>
                        <w:t>”！</w:t>
                      </w:r>
                    </w:p>
                  </w:txbxContent>
                </v:textbox>
                <w10:wrap anchorx="margin"/>
              </v:shape>
            </w:pict>
          </mc:Fallback>
        </mc:AlternateContent>
      </w:r>
    </w:p>
    <w:p w14:paraId="4BB9E8A3" w14:textId="30AF7484" w:rsidR="00C92AE8" w:rsidRDefault="00C92AE8" w:rsidP="00EB6B2A">
      <w:pPr>
        <w:ind w:firstLineChars="800" w:firstLine="2880"/>
        <w:rPr>
          <w:rFonts w:ascii="微软雅黑" w:eastAsia="微软雅黑" w:hAnsi="微软雅黑"/>
          <w:b/>
          <w:sz w:val="36"/>
          <w:szCs w:val="36"/>
        </w:rPr>
      </w:pPr>
      <w:bookmarkStart w:id="0" w:name="_Hlk79162116"/>
      <w:r w:rsidRPr="007856B4">
        <w:rPr>
          <w:rFonts w:ascii="微软雅黑" w:eastAsia="微软雅黑" w:hAnsi="微软雅黑" w:hint="eastAsia"/>
          <w:b/>
          <w:sz w:val="36"/>
          <w:szCs w:val="36"/>
        </w:rPr>
        <w:t>欣旺达</w:t>
      </w:r>
      <w:r w:rsidR="00B10AD5">
        <w:rPr>
          <w:rFonts w:ascii="微软雅黑" w:eastAsia="微软雅黑" w:hAnsi="微软雅黑"/>
          <w:b/>
          <w:sz w:val="36"/>
          <w:szCs w:val="36"/>
        </w:rPr>
        <w:t>2022</w:t>
      </w:r>
      <w:r w:rsidRPr="007856B4">
        <w:rPr>
          <w:rFonts w:ascii="微软雅黑" w:eastAsia="微软雅黑" w:hAnsi="微软雅黑" w:hint="eastAsia"/>
          <w:b/>
          <w:sz w:val="36"/>
          <w:szCs w:val="36"/>
        </w:rPr>
        <w:t>届</w:t>
      </w:r>
      <w:r w:rsidR="0068584D">
        <w:rPr>
          <w:rFonts w:ascii="微软雅黑" w:eastAsia="微软雅黑" w:hAnsi="微软雅黑" w:hint="eastAsia"/>
          <w:b/>
          <w:sz w:val="36"/>
          <w:szCs w:val="36"/>
        </w:rPr>
        <w:t>春季</w:t>
      </w:r>
      <w:r w:rsidRPr="007856B4">
        <w:rPr>
          <w:rFonts w:ascii="微软雅黑" w:eastAsia="微软雅黑" w:hAnsi="微软雅黑" w:hint="eastAsia"/>
          <w:b/>
          <w:sz w:val="36"/>
          <w:szCs w:val="36"/>
        </w:rPr>
        <w:t>校园招聘简章</w:t>
      </w:r>
    </w:p>
    <w:p w14:paraId="361E9174" w14:textId="223F47F7" w:rsidR="00EA551F" w:rsidRPr="00EA551F" w:rsidRDefault="00EA551F" w:rsidP="00EA551F">
      <w:pPr>
        <w:spacing w:beforeLines="100" w:before="312" w:afterLines="50" w:after="156"/>
        <w:rPr>
          <w:rFonts w:ascii="微软雅黑" w:eastAsia="微软雅黑" w:hAnsi="微软雅黑"/>
          <w:b/>
          <w:kern w:val="0"/>
          <w:sz w:val="24"/>
        </w:rPr>
      </w:pPr>
      <w:r>
        <w:rPr>
          <w:rFonts w:ascii="微软雅黑" w:eastAsia="微软雅黑" w:hAnsi="微软雅黑" w:hint="eastAsia"/>
          <w:b/>
          <w:kern w:val="0"/>
          <w:sz w:val="24"/>
        </w:rPr>
        <w:t>招聘面向人群：</w:t>
      </w:r>
      <w:r w:rsidR="00B10AD5" w:rsidRPr="001C1568">
        <w:rPr>
          <w:rFonts w:ascii="微软雅黑" w:eastAsia="微软雅黑" w:hAnsi="微软雅黑"/>
          <w:b/>
          <w:kern w:val="0"/>
          <w:sz w:val="24"/>
        </w:rPr>
        <w:t>202</w:t>
      </w:r>
      <w:r w:rsidR="00B10AD5">
        <w:rPr>
          <w:rFonts w:ascii="微软雅黑" w:eastAsia="微软雅黑" w:hAnsi="微软雅黑"/>
          <w:b/>
          <w:kern w:val="0"/>
          <w:sz w:val="24"/>
        </w:rPr>
        <w:t>2</w:t>
      </w:r>
      <w:r w:rsidRPr="001C1568">
        <w:rPr>
          <w:rFonts w:ascii="微软雅黑" w:eastAsia="微软雅黑" w:hAnsi="微软雅黑"/>
          <w:b/>
          <w:kern w:val="0"/>
          <w:sz w:val="24"/>
        </w:rPr>
        <w:t>届毕业生</w:t>
      </w:r>
    </w:p>
    <w:p w14:paraId="3EE63037" w14:textId="12546798" w:rsidR="00500364" w:rsidRPr="008E7AD1" w:rsidRDefault="00C92AE8" w:rsidP="00EA551F">
      <w:pPr>
        <w:pStyle w:val="p0"/>
        <w:rPr>
          <w:rFonts w:hint="eastAsia"/>
          <w:sz w:val="24"/>
          <w:szCs w:val="24"/>
        </w:rPr>
      </w:pPr>
      <w:r w:rsidRPr="008E7AD1">
        <w:rPr>
          <w:rFonts w:ascii="微软雅黑" w:eastAsia="微软雅黑" w:hAnsi="微软雅黑" w:hint="eastAsia"/>
          <w:b/>
          <w:sz w:val="24"/>
          <w:szCs w:val="24"/>
        </w:rPr>
        <w:t>网申地址：</w:t>
      </w:r>
      <w:hyperlink r:id="rId8" w:history="1">
        <w:r w:rsidR="001B757D" w:rsidRPr="00B56695">
          <w:rPr>
            <w:rStyle w:val="15"/>
            <w:rFonts w:ascii="微软雅黑" w:eastAsia="微软雅黑" w:hAnsi="微软雅黑" w:hint="eastAsia"/>
            <w:b/>
            <w:color w:val="auto"/>
            <w:sz w:val="24"/>
            <w:szCs w:val="24"/>
          </w:rPr>
          <w:t>http://www.sunwoda.com/jobs</w:t>
        </w:r>
      </w:hyperlink>
      <w:r w:rsidR="0087457D" w:rsidRPr="008E7AD1">
        <w:rPr>
          <w:sz w:val="24"/>
          <w:szCs w:val="24"/>
        </w:rPr>
        <w:t xml:space="preserve"> </w:t>
      </w:r>
    </w:p>
    <w:p w14:paraId="2DAF715E" w14:textId="77777777" w:rsidR="00BF4448" w:rsidRPr="00293374" w:rsidRDefault="00293374" w:rsidP="00D943C1">
      <w:pPr>
        <w:spacing w:beforeLines="100" w:before="312" w:afterLines="50" w:after="156" w:line="360" w:lineRule="auto"/>
        <w:rPr>
          <w:rFonts w:ascii="微软雅黑" w:eastAsia="微软雅黑" w:hAnsi="微软雅黑"/>
          <w:b/>
          <w:sz w:val="24"/>
        </w:rPr>
      </w:pPr>
      <w:r w:rsidRPr="00293374">
        <w:rPr>
          <w:rFonts w:ascii="微软雅黑" w:eastAsia="微软雅黑" w:hAnsi="微软雅黑" w:hint="eastAsia"/>
          <w:b/>
          <w:sz w:val="24"/>
        </w:rPr>
        <w:t>一、</w:t>
      </w:r>
      <w:r w:rsidR="00C92AE8" w:rsidRPr="00293374">
        <w:rPr>
          <w:rFonts w:ascii="微软雅黑" w:eastAsia="微软雅黑" w:hAnsi="微软雅黑"/>
          <w:b/>
          <w:sz w:val="24"/>
        </w:rPr>
        <w:t>公司简介</w:t>
      </w:r>
    </w:p>
    <w:p w14:paraId="3E9CFD5D" w14:textId="77777777" w:rsidR="00472D54" w:rsidRPr="002D48E7" w:rsidRDefault="00472D54" w:rsidP="00472D54">
      <w:pPr>
        <w:spacing w:line="360" w:lineRule="auto"/>
        <w:ind w:firstLine="480"/>
        <w:rPr>
          <w:rFonts w:ascii="宋体" w:hAnsi="宋体"/>
          <w:b/>
          <w:sz w:val="20"/>
          <w:szCs w:val="20"/>
        </w:rPr>
      </w:pPr>
      <w:r w:rsidRPr="002D48E7">
        <w:rPr>
          <w:rFonts w:ascii="宋体" w:hAnsi="宋体" w:hint="eastAsia"/>
          <w:b/>
          <w:sz w:val="20"/>
          <w:szCs w:val="20"/>
        </w:rPr>
        <w:t>◆公司概况</w:t>
      </w:r>
    </w:p>
    <w:p w14:paraId="3F0109F9" w14:textId="0AF016A9" w:rsidR="00472D54" w:rsidRPr="005500DB" w:rsidRDefault="001B0283" w:rsidP="001B0283">
      <w:pPr>
        <w:ind w:firstLineChars="200" w:firstLine="400"/>
        <w:rPr>
          <w:rFonts w:ascii="宋体" w:hAnsi="宋体"/>
          <w:color w:val="000000"/>
          <w:sz w:val="20"/>
          <w:szCs w:val="20"/>
        </w:rPr>
      </w:pPr>
      <w:bookmarkStart w:id="1" w:name="_Hlk93420632"/>
      <w:r w:rsidRPr="001B0283">
        <w:rPr>
          <w:rFonts w:ascii="宋体" w:hAnsi="宋体" w:hint="eastAsia"/>
          <w:sz w:val="20"/>
          <w:szCs w:val="20"/>
        </w:rPr>
        <w:t>欣旺达电子股份有限公司于1997年在深圳成立，是全球最具规模优势和技术优势的主要锂离子电池产品研发和产品设计制造商之一</w:t>
      </w:r>
      <w:bookmarkEnd w:id="1"/>
      <w:r w:rsidRPr="001B0283">
        <w:rPr>
          <w:rFonts w:ascii="宋体" w:hAnsi="宋体" w:hint="eastAsia"/>
          <w:sz w:val="20"/>
          <w:szCs w:val="20"/>
        </w:rPr>
        <w:t>， 也是一家集科研、开发、销售、服务于一体的专业化、规范化、社会化的民营上市公司（股票代码：300207）</w:t>
      </w:r>
      <w:r>
        <w:rPr>
          <w:rFonts w:ascii="宋体" w:hAnsi="宋体" w:hint="eastAsia"/>
          <w:sz w:val="20"/>
          <w:szCs w:val="20"/>
        </w:rPr>
        <w:t>，</w:t>
      </w:r>
      <w:r w:rsidRPr="001B0283">
        <w:rPr>
          <w:rFonts w:ascii="宋体" w:hAnsi="宋体" w:hint="eastAsia"/>
          <w:sz w:val="20"/>
          <w:szCs w:val="20"/>
        </w:rPr>
        <w:t>目前在职员工近3万人</w:t>
      </w:r>
      <w:r>
        <w:rPr>
          <w:rFonts w:ascii="宋体" w:hAnsi="宋体" w:hint="eastAsia"/>
          <w:sz w:val="20"/>
          <w:szCs w:val="20"/>
        </w:rPr>
        <w:t>，</w:t>
      </w:r>
      <w:r w:rsidRPr="001B0283">
        <w:rPr>
          <w:rFonts w:ascii="宋体" w:hAnsi="宋体" w:hint="eastAsia"/>
          <w:sz w:val="20"/>
          <w:szCs w:val="20"/>
        </w:rPr>
        <w:t>公司坚持“以人为本，德才兼备”的用人方针，采用人性化管理，营造一个轻松开放的管理和工作氛围。</w:t>
      </w:r>
    </w:p>
    <w:p w14:paraId="25E8658F" w14:textId="77777777" w:rsidR="00472D54" w:rsidRPr="00C722E4" w:rsidRDefault="00472D54" w:rsidP="00472D54">
      <w:pPr>
        <w:spacing w:line="360" w:lineRule="auto"/>
        <w:ind w:firstLineChars="200" w:firstLine="402"/>
        <w:rPr>
          <w:rFonts w:ascii="宋体" w:hAnsi="宋体"/>
          <w:b/>
          <w:sz w:val="20"/>
          <w:szCs w:val="20"/>
        </w:rPr>
      </w:pPr>
      <w:r w:rsidRPr="00C722E4">
        <w:rPr>
          <w:rFonts w:ascii="宋体" w:hAnsi="宋体" w:hint="eastAsia"/>
          <w:b/>
          <w:sz w:val="20"/>
          <w:szCs w:val="20"/>
        </w:rPr>
        <w:t>◆公司荣誉</w:t>
      </w:r>
    </w:p>
    <w:p w14:paraId="5F8CD918" w14:textId="7FC10755" w:rsidR="00472D54" w:rsidRPr="001E5487" w:rsidRDefault="00472D54" w:rsidP="001E5487">
      <w:pPr>
        <w:spacing w:line="360" w:lineRule="auto"/>
        <w:ind w:firstLine="480"/>
        <w:rPr>
          <w:rFonts w:ascii="宋体" w:hAnsi="宋体"/>
          <w:b/>
          <w:bCs/>
          <w:sz w:val="20"/>
          <w:szCs w:val="20"/>
        </w:rPr>
      </w:pPr>
      <w:bookmarkStart w:id="2" w:name="_Hlk93417202"/>
      <w:r w:rsidRPr="00C722E4">
        <w:rPr>
          <w:rFonts w:ascii="宋体" w:hAnsi="宋体" w:hint="eastAsia"/>
          <w:color w:val="000000"/>
          <w:sz w:val="20"/>
          <w:szCs w:val="20"/>
        </w:rPr>
        <w:t>欣旺达</w:t>
      </w:r>
      <w:bookmarkStart w:id="3" w:name="_Hlk93420666"/>
      <w:r w:rsidRPr="00C722E4">
        <w:rPr>
          <w:rFonts w:ascii="宋体" w:hAnsi="宋体" w:hint="eastAsia"/>
          <w:color w:val="000000"/>
          <w:sz w:val="20"/>
          <w:szCs w:val="20"/>
        </w:rPr>
        <w:t>是创业板第一家以“锂电池模组整体研发、制造及销售”的上市企业</w:t>
      </w:r>
      <w:r w:rsidRPr="00C722E4">
        <w:rPr>
          <w:rFonts w:ascii="宋体" w:hAnsi="宋体" w:hint="eastAsia"/>
          <w:bCs/>
          <w:sz w:val="20"/>
          <w:szCs w:val="20"/>
        </w:rPr>
        <w:t>，获评“</w:t>
      </w:r>
      <w:r w:rsidR="001E5487" w:rsidRPr="001E5487">
        <w:rPr>
          <w:rFonts w:ascii="宋体" w:hAnsi="宋体" w:hint="eastAsia"/>
          <w:b/>
          <w:bCs/>
          <w:sz w:val="20"/>
          <w:szCs w:val="20"/>
        </w:rPr>
        <w:t>国家技术创新示范企业</w:t>
      </w:r>
      <w:r w:rsidRPr="00C722E4">
        <w:rPr>
          <w:rFonts w:ascii="宋体" w:hAnsi="宋体" w:hint="eastAsia"/>
          <w:bCs/>
          <w:sz w:val="20"/>
          <w:szCs w:val="20"/>
        </w:rPr>
        <w:t>”、“</w:t>
      </w:r>
      <w:r w:rsidR="001E5487" w:rsidRPr="001E5487">
        <w:rPr>
          <w:rFonts w:ascii="宋体" w:hAnsi="宋体"/>
          <w:b/>
          <w:bCs/>
          <w:sz w:val="20"/>
          <w:szCs w:val="20"/>
        </w:rPr>
        <w:t>202</w:t>
      </w:r>
      <w:r w:rsidR="009E755F">
        <w:rPr>
          <w:rFonts w:ascii="宋体" w:hAnsi="宋体"/>
          <w:b/>
          <w:bCs/>
          <w:sz w:val="20"/>
          <w:szCs w:val="20"/>
        </w:rPr>
        <w:t>1</w:t>
      </w:r>
      <w:r w:rsidR="001E5487" w:rsidRPr="001E5487">
        <w:rPr>
          <w:rFonts w:ascii="宋体" w:hAnsi="宋体" w:hint="eastAsia"/>
          <w:b/>
          <w:bCs/>
          <w:sz w:val="20"/>
          <w:szCs w:val="20"/>
        </w:rPr>
        <w:t>《财富》中国5</w:t>
      </w:r>
      <w:r w:rsidR="001E5487" w:rsidRPr="001E5487">
        <w:rPr>
          <w:rFonts w:ascii="宋体" w:hAnsi="宋体"/>
          <w:b/>
          <w:bCs/>
          <w:sz w:val="20"/>
          <w:szCs w:val="20"/>
        </w:rPr>
        <w:t>00</w:t>
      </w:r>
      <w:r w:rsidR="006B2F4C">
        <w:rPr>
          <w:rFonts w:ascii="宋体" w:hAnsi="宋体" w:hint="eastAsia"/>
          <w:b/>
          <w:bCs/>
          <w:sz w:val="20"/>
          <w:szCs w:val="20"/>
        </w:rPr>
        <w:t>强</w:t>
      </w:r>
      <w:r w:rsidR="001E5487">
        <w:rPr>
          <w:rFonts w:ascii="宋体" w:hAnsi="宋体" w:hint="eastAsia"/>
          <w:bCs/>
          <w:sz w:val="20"/>
          <w:szCs w:val="20"/>
        </w:rPr>
        <w:t>”、</w:t>
      </w:r>
      <w:r w:rsidR="001E5487" w:rsidRPr="001E5487">
        <w:rPr>
          <w:rFonts w:ascii="宋体" w:hAnsi="宋体" w:hint="eastAsia"/>
          <w:b/>
          <w:bCs/>
          <w:sz w:val="20"/>
          <w:szCs w:val="20"/>
        </w:rPr>
        <w:t>国家工信部“制造业单项冠军</w:t>
      </w:r>
      <w:r w:rsidR="000E4FAB" w:rsidRPr="00C722E4">
        <w:rPr>
          <w:rFonts w:ascii="宋体" w:hAnsi="宋体" w:hint="eastAsia"/>
          <w:bCs/>
          <w:sz w:val="20"/>
          <w:szCs w:val="20"/>
        </w:rPr>
        <w:t>”</w:t>
      </w:r>
      <w:r w:rsidRPr="00C722E4">
        <w:rPr>
          <w:rFonts w:ascii="宋体" w:hAnsi="宋体" w:hint="eastAsia"/>
          <w:bCs/>
          <w:sz w:val="20"/>
          <w:szCs w:val="20"/>
        </w:rPr>
        <w:t>、“</w:t>
      </w:r>
      <w:r w:rsidR="001E5487" w:rsidRPr="001E5487">
        <w:rPr>
          <w:rFonts w:ascii="宋体" w:hAnsi="宋体" w:hint="eastAsia"/>
          <w:b/>
          <w:bCs/>
          <w:color w:val="000000" w:themeColor="text1"/>
          <w:sz w:val="20"/>
          <w:szCs w:val="20"/>
        </w:rPr>
        <w:t>2</w:t>
      </w:r>
      <w:r w:rsidR="001E5487" w:rsidRPr="001E5487">
        <w:rPr>
          <w:rFonts w:ascii="宋体" w:hAnsi="宋体"/>
          <w:b/>
          <w:bCs/>
          <w:color w:val="000000" w:themeColor="text1"/>
          <w:sz w:val="20"/>
          <w:szCs w:val="20"/>
        </w:rPr>
        <w:t>020</w:t>
      </w:r>
      <w:r w:rsidR="001E5487" w:rsidRPr="001E5487">
        <w:rPr>
          <w:rFonts w:ascii="宋体" w:hAnsi="宋体" w:hint="eastAsia"/>
          <w:b/>
          <w:bCs/>
          <w:color w:val="000000" w:themeColor="text1"/>
          <w:sz w:val="20"/>
          <w:szCs w:val="20"/>
        </w:rPr>
        <w:t>中国民营企业5</w:t>
      </w:r>
      <w:r w:rsidR="001E5487" w:rsidRPr="001E5487">
        <w:rPr>
          <w:rFonts w:ascii="宋体" w:hAnsi="宋体"/>
          <w:b/>
          <w:bCs/>
          <w:color w:val="000000" w:themeColor="text1"/>
          <w:sz w:val="20"/>
          <w:szCs w:val="20"/>
        </w:rPr>
        <w:t>00</w:t>
      </w:r>
      <w:r w:rsidR="001E5487" w:rsidRPr="001E5487">
        <w:rPr>
          <w:rFonts w:ascii="宋体" w:hAnsi="宋体" w:hint="eastAsia"/>
          <w:b/>
          <w:bCs/>
          <w:color w:val="000000" w:themeColor="text1"/>
          <w:sz w:val="20"/>
          <w:szCs w:val="20"/>
        </w:rPr>
        <w:t>强</w:t>
      </w:r>
      <w:r w:rsidRPr="00795736">
        <w:rPr>
          <w:rFonts w:ascii="宋体" w:hAnsi="宋体" w:hint="eastAsia"/>
          <w:bCs/>
          <w:color w:val="000000" w:themeColor="text1"/>
          <w:sz w:val="20"/>
          <w:szCs w:val="20"/>
        </w:rPr>
        <w:t>”</w:t>
      </w:r>
      <w:r w:rsidR="00AB3A19" w:rsidRPr="00795736">
        <w:rPr>
          <w:rFonts w:ascii="宋体" w:hAnsi="宋体" w:hint="eastAsia"/>
          <w:bCs/>
          <w:color w:val="000000" w:themeColor="text1"/>
          <w:sz w:val="20"/>
          <w:szCs w:val="20"/>
        </w:rPr>
        <w:t>、</w:t>
      </w:r>
      <w:r w:rsidR="00AB3A19" w:rsidRPr="00795736">
        <w:rPr>
          <w:rFonts w:ascii="宋体" w:hAnsi="宋体" w:hint="eastAsia"/>
          <w:b/>
          <w:bCs/>
          <w:color w:val="000000" w:themeColor="text1"/>
          <w:sz w:val="20"/>
          <w:szCs w:val="20"/>
        </w:rPr>
        <w:t>“</w:t>
      </w:r>
      <w:r w:rsidR="001E5487" w:rsidRPr="001E5487">
        <w:rPr>
          <w:rFonts w:ascii="宋体" w:hAnsi="宋体" w:hint="eastAsia"/>
          <w:b/>
          <w:bCs/>
          <w:color w:val="000000" w:themeColor="text1"/>
          <w:sz w:val="20"/>
          <w:szCs w:val="20"/>
        </w:rPr>
        <w:t>中国电池行业百强企业（第5位）</w:t>
      </w:r>
      <w:r w:rsidR="00AB3A19" w:rsidRPr="00795736">
        <w:rPr>
          <w:rFonts w:ascii="宋体" w:hAnsi="宋体" w:hint="eastAsia"/>
          <w:b/>
          <w:bCs/>
          <w:color w:val="000000" w:themeColor="text1"/>
          <w:sz w:val="20"/>
          <w:szCs w:val="20"/>
        </w:rPr>
        <w:t>”</w:t>
      </w:r>
      <w:r w:rsidRPr="00C722E4">
        <w:rPr>
          <w:rFonts w:ascii="宋体" w:hAnsi="宋体" w:hint="eastAsia"/>
          <w:bCs/>
          <w:sz w:val="20"/>
          <w:szCs w:val="20"/>
        </w:rPr>
        <w:t>、“</w:t>
      </w:r>
      <w:r w:rsidR="001E5487" w:rsidRPr="001E5487">
        <w:rPr>
          <w:rFonts w:ascii="宋体" w:hAnsi="宋体" w:hint="eastAsia"/>
          <w:b/>
          <w:bCs/>
          <w:sz w:val="20"/>
          <w:szCs w:val="20"/>
        </w:rPr>
        <w:t>2</w:t>
      </w:r>
      <w:r w:rsidR="001E5487" w:rsidRPr="001E5487">
        <w:rPr>
          <w:rFonts w:ascii="宋体" w:hAnsi="宋体"/>
          <w:b/>
          <w:bCs/>
          <w:sz w:val="20"/>
          <w:szCs w:val="20"/>
        </w:rPr>
        <w:t>020</w:t>
      </w:r>
      <w:r w:rsidR="001E5487" w:rsidRPr="001E5487">
        <w:rPr>
          <w:rFonts w:ascii="宋体" w:hAnsi="宋体" w:hint="eastAsia"/>
          <w:b/>
          <w:bCs/>
          <w:sz w:val="20"/>
          <w:szCs w:val="20"/>
        </w:rPr>
        <w:t>中国年度最佳雇主</w:t>
      </w:r>
      <w:r w:rsidRPr="00C722E4">
        <w:rPr>
          <w:rFonts w:ascii="宋体" w:hAnsi="宋体" w:hint="eastAsia"/>
          <w:bCs/>
          <w:sz w:val="20"/>
          <w:szCs w:val="20"/>
        </w:rPr>
        <w:t>”</w:t>
      </w:r>
      <w:r w:rsidR="006B2F4C">
        <w:rPr>
          <w:rFonts w:ascii="宋体" w:hAnsi="宋体" w:hint="eastAsia"/>
          <w:bCs/>
          <w:sz w:val="20"/>
          <w:szCs w:val="20"/>
        </w:rPr>
        <w:t>、</w:t>
      </w:r>
      <w:r w:rsidR="006B2F4C" w:rsidRPr="006B2F4C">
        <w:rPr>
          <w:rFonts w:ascii="宋体" w:hAnsi="宋体" w:hint="eastAsia"/>
          <w:b/>
          <w:bCs/>
          <w:sz w:val="20"/>
          <w:szCs w:val="20"/>
        </w:rPr>
        <w:t>“深圳工业百强(第1</w:t>
      </w:r>
      <w:r w:rsidR="006B2F4C" w:rsidRPr="006B2F4C">
        <w:rPr>
          <w:rFonts w:ascii="宋体" w:hAnsi="宋体"/>
          <w:b/>
          <w:bCs/>
          <w:sz w:val="20"/>
          <w:szCs w:val="20"/>
        </w:rPr>
        <w:t>2位)</w:t>
      </w:r>
      <w:r w:rsidR="006B2F4C" w:rsidRPr="006B2F4C">
        <w:rPr>
          <w:rFonts w:ascii="宋体" w:hAnsi="宋体" w:hint="eastAsia"/>
          <w:b/>
          <w:bCs/>
          <w:sz w:val="20"/>
          <w:szCs w:val="20"/>
        </w:rPr>
        <w:t>”</w:t>
      </w:r>
      <w:bookmarkEnd w:id="3"/>
      <w:r w:rsidRPr="00C722E4">
        <w:rPr>
          <w:rFonts w:ascii="宋体" w:hAnsi="宋体" w:hint="eastAsia"/>
          <w:sz w:val="20"/>
          <w:szCs w:val="20"/>
        </w:rPr>
        <w:t>等荣誉，</w:t>
      </w:r>
      <w:r w:rsidRPr="00C722E4">
        <w:rPr>
          <w:rFonts w:ascii="宋体" w:hAnsi="宋体" w:hint="eastAsia"/>
          <w:bCs/>
          <w:color w:val="000000" w:themeColor="text1"/>
          <w:sz w:val="20"/>
          <w:szCs w:val="20"/>
        </w:rPr>
        <w:t>并被认定</w:t>
      </w:r>
      <w:r w:rsidRPr="00AC603E">
        <w:rPr>
          <w:rFonts w:ascii="宋体" w:hAnsi="宋体" w:hint="eastAsia"/>
          <w:bCs/>
          <w:color w:val="000000" w:themeColor="text1"/>
          <w:sz w:val="20"/>
          <w:szCs w:val="20"/>
        </w:rPr>
        <w:t>为国家企业技术中心、广东省智能制造示范试点</w:t>
      </w:r>
      <w:r w:rsidR="005C7D1E" w:rsidRPr="00AC603E">
        <w:rPr>
          <w:rFonts w:ascii="宋体" w:hAnsi="宋体" w:hint="eastAsia"/>
          <w:bCs/>
          <w:color w:val="000000" w:themeColor="text1"/>
          <w:sz w:val="20"/>
          <w:szCs w:val="20"/>
        </w:rPr>
        <w:t>、A</w:t>
      </w:r>
      <w:r w:rsidR="005C7D1E" w:rsidRPr="00AC603E">
        <w:rPr>
          <w:rFonts w:ascii="宋体" w:hAnsi="宋体"/>
          <w:bCs/>
          <w:color w:val="000000" w:themeColor="text1"/>
          <w:sz w:val="20"/>
          <w:szCs w:val="20"/>
        </w:rPr>
        <w:t>E</w:t>
      </w:r>
      <w:r w:rsidR="005C7D1E" w:rsidRPr="001C1568">
        <w:rPr>
          <w:rFonts w:ascii="宋体" w:hAnsi="宋体"/>
          <w:bCs/>
          <w:color w:val="000000" w:themeColor="text1"/>
          <w:sz w:val="20"/>
          <w:szCs w:val="20"/>
        </w:rPr>
        <w:t>O</w:t>
      </w:r>
      <w:r w:rsidR="005C7D1E" w:rsidRPr="001C1568">
        <w:rPr>
          <w:rFonts w:ascii="宋体" w:hAnsi="宋体" w:hint="eastAsia"/>
          <w:bCs/>
          <w:color w:val="000000" w:themeColor="text1"/>
          <w:sz w:val="20"/>
          <w:szCs w:val="20"/>
        </w:rPr>
        <w:t>高级认证企业</w:t>
      </w:r>
      <w:r w:rsidRPr="00C722E4">
        <w:rPr>
          <w:rFonts w:ascii="宋体" w:hAnsi="宋体" w:hint="eastAsia"/>
          <w:bCs/>
          <w:color w:val="000000" w:themeColor="text1"/>
          <w:sz w:val="20"/>
          <w:szCs w:val="20"/>
        </w:rPr>
        <w:t>。</w:t>
      </w:r>
    </w:p>
    <w:bookmarkEnd w:id="2"/>
    <w:p w14:paraId="397145C3" w14:textId="77777777" w:rsidR="00472D54" w:rsidRPr="00C722E4" w:rsidRDefault="00472D54" w:rsidP="00472D54">
      <w:pPr>
        <w:spacing w:line="360" w:lineRule="auto"/>
        <w:ind w:firstLine="480"/>
        <w:rPr>
          <w:rFonts w:ascii="宋体" w:hAnsi="宋体"/>
          <w:b/>
          <w:sz w:val="20"/>
          <w:szCs w:val="20"/>
        </w:rPr>
      </w:pPr>
      <w:r w:rsidRPr="00C722E4">
        <w:rPr>
          <w:rFonts w:ascii="宋体" w:hAnsi="宋体" w:hint="eastAsia"/>
          <w:b/>
          <w:sz w:val="20"/>
          <w:szCs w:val="20"/>
        </w:rPr>
        <w:t>◆研发创新实力</w:t>
      </w:r>
    </w:p>
    <w:p w14:paraId="3399262D" w14:textId="5674B963" w:rsidR="00CB05BD" w:rsidRPr="005E1E98" w:rsidRDefault="00C6761D">
      <w:pPr>
        <w:spacing w:line="360" w:lineRule="auto"/>
        <w:ind w:firstLine="480"/>
        <w:rPr>
          <w:rFonts w:ascii="宋体" w:hAnsi="宋体"/>
          <w:sz w:val="20"/>
          <w:szCs w:val="20"/>
        </w:rPr>
      </w:pPr>
      <w:bookmarkStart w:id="4" w:name="_Hlk93417251"/>
      <w:r w:rsidRPr="00C6761D">
        <w:rPr>
          <w:rFonts w:ascii="宋体" w:hAnsi="宋体" w:hint="eastAsia"/>
          <w:sz w:val="20"/>
          <w:szCs w:val="20"/>
        </w:rPr>
        <w:t>公司成立博士后科研工作站和院士工作站，并与南开大学成立先进电池联合实验室，与清华大学深圳国际研究生院、华南理工、中山大学、北京大学深圳研究生院、北京交通大学、广东工业大学等多所国内知名高校在电动汽车电池、人工智能、石墨烯、电池材料、BMS等多领域开展产学研合作。</w:t>
      </w:r>
    </w:p>
    <w:bookmarkEnd w:id="4"/>
    <w:p w14:paraId="69B161C6" w14:textId="77777777" w:rsidR="00472D54" w:rsidRPr="002D48E7" w:rsidRDefault="00472D54" w:rsidP="00472D54">
      <w:pPr>
        <w:spacing w:line="360" w:lineRule="auto"/>
        <w:ind w:firstLine="480"/>
        <w:rPr>
          <w:rFonts w:ascii="宋体" w:hAnsi="宋体"/>
          <w:b/>
          <w:sz w:val="20"/>
          <w:szCs w:val="20"/>
        </w:rPr>
      </w:pPr>
      <w:r w:rsidRPr="00C722E4">
        <w:rPr>
          <w:rFonts w:ascii="宋体" w:hAnsi="宋体" w:hint="eastAsia"/>
          <w:b/>
          <w:sz w:val="20"/>
          <w:szCs w:val="20"/>
        </w:rPr>
        <w:t>◆主营业务</w:t>
      </w:r>
    </w:p>
    <w:p w14:paraId="5500D487" w14:textId="77777777" w:rsidR="00646153" w:rsidRPr="00646153" w:rsidRDefault="00472D54" w:rsidP="00646153">
      <w:pPr>
        <w:pStyle w:val="a3"/>
        <w:numPr>
          <w:ilvl w:val="0"/>
          <w:numId w:val="11"/>
        </w:numPr>
        <w:spacing w:line="360" w:lineRule="auto"/>
        <w:ind w:firstLineChars="0"/>
        <w:jc w:val="left"/>
        <w:rPr>
          <w:rFonts w:ascii="宋体" w:hAnsi="宋体"/>
          <w:sz w:val="20"/>
          <w:szCs w:val="20"/>
        </w:rPr>
      </w:pPr>
      <w:r w:rsidRPr="002D48E7">
        <w:rPr>
          <w:rFonts w:ascii="宋体" w:hAnsi="宋体" w:hint="eastAsia"/>
          <w:b/>
          <w:sz w:val="20"/>
          <w:szCs w:val="20"/>
        </w:rPr>
        <w:t>3C</w:t>
      </w:r>
      <w:r w:rsidRPr="00556AD6">
        <w:rPr>
          <w:rFonts w:ascii="宋体" w:hAnsi="宋体" w:hint="eastAsia"/>
          <w:b/>
          <w:sz w:val="20"/>
          <w:szCs w:val="20"/>
        </w:rPr>
        <w:t>消费类电池产品：</w:t>
      </w:r>
      <w:r w:rsidRPr="00556AD6">
        <w:rPr>
          <w:rFonts w:ascii="宋体" w:hAnsi="宋体" w:hint="eastAsia"/>
          <w:sz w:val="20"/>
          <w:szCs w:val="20"/>
        </w:rPr>
        <w:t>手机数码类电池、笔记本电脑电池、电动型电池、移动电源、塑胶模具产品；</w:t>
      </w:r>
    </w:p>
    <w:p w14:paraId="1BE61297" w14:textId="77777777" w:rsidR="00646153" w:rsidRDefault="00472D54" w:rsidP="00646153">
      <w:pPr>
        <w:pStyle w:val="a3"/>
        <w:numPr>
          <w:ilvl w:val="0"/>
          <w:numId w:val="11"/>
        </w:numPr>
        <w:spacing w:line="360" w:lineRule="auto"/>
        <w:ind w:firstLineChars="0"/>
        <w:jc w:val="left"/>
        <w:rPr>
          <w:rFonts w:ascii="宋体" w:hAnsi="宋体"/>
          <w:sz w:val="20"/>
          <w:szCs w:val="20"/>
        </w:rPr>
      </w:pPr>
      <w:r w:rsidRPr="00556AD6">
        <w:rPr>
          <w:rFonts w:ascii="宋体" w:hAnsi="宋体" w:hint="eastAsia"/>
          <w:b/>
          <w:sz w:val="20"/>
          <w:szCs w:val="20"/>
        </w:rPr>
        <w:t>智能终端产品：</w:t>
      </w:r>
      <w:r w:rsidRPr="00556AD6">
        <w:rPr>
          <w:rFonts w:ascii="宋体" w:hAnsi="宋体" w:hint="eastAsia"/>
          <w:sz w:val="20"/>
          <w:szCs w:val="20"/>
        </w:rPr>
        <w:t>智能家居、智能玩具、智能穿戴产品、智能办公用品、机器人等；</w:t>
      </w:r>
    </w:p>
    <w:p w14:paraId="6463F2A3" w14:textId="77777777" w:rsidR="00472D54" w:rsidRPr="00AD04B4" w:rsidRDefault="00472D54" w:rsidP="00646153">
      <w:pPr>
        <w:pStyle w:val="a3"/>
        <w:numPr>
          <w:ilvl w:val="0"/>
          <w:numId w:val="11"/>
        </w:numPr>
        <w:spacing w:line="360" w:lineRule="auto"/>
        <w:ind w:firstLineChars="0"/>
        <w:jc w:val="left"/>
        <w:rPr>
          <w:rFonts w:ascii="宋体" w:hAnsi="宋体"/>
          <w:color w:val="000000" w:themeColor="text1"/>
          <w:sz w:val="20"/>
          <w:szCs w:val="20"/>
        </w:rPr>
      </w:pPr>
      <w:r w:rsidRPr="00AD04B4">
        <w:rPr>
          <w:rFonts w:ascii="宋体" w:hAnsi="宋体" w:hint="eastAsia"/>
          <w:b/>
          <w:color w:val="000000" w:themeColor="text1"/>
          <w:sz w:val="20"/>
          <w:szCs w:val="20"/>
        </w:rPr>
        <w:t>汽车</w:t>
      </w:r>
      <w:r w:rsidR="00A5245C">
        <w:rPr>
          <w:rFonts w:ascii="宋体" w:hAnsi="宋体" w:hint="eastAsia"/>
          <w:b/>
          <w:color w:val="000000" w:themeColor="text1"/>
          <w:sz w:val="20"/>
          <w:szCs w:val="20"/>
        </w:rPr>
        <w:t>动力电池</w:t>
      </w:r>
      <w:r w:rsidRPr="00AD04B4">
        <w:rPr>
          <w:rFonts w:ascii="宋体" w:hAnsi="宋体" w:hint="eastAsia"/>
          <w:b/>
          <w:color w:val="000000" w:themeColor="text1"/>
          <w:sz w:val="20"/>
          <w:szCs w:val="20"/>
        </w:rPr>
        <w:t>：</w:t>
      </w:r>
      <w:r w:rsidRPr="00AD04B4">
        <w:rPr>
          <w:rFonts w:ascii="宋体" w:hAnsi="宋体" w:hint="eastAsia"/>
          <w:color w:val="000000" w:themeColor="text1"/>
          <w:sz w:val="20"/>
          <w:szCs w:val="20"/>
        </w:rPr>
        <w:t>电动汽车电池、电机控制器、动力总成系统、</w:t>
      </w:r>
      <w:r w:rsidR="00556AD6" w:rsidRPr="00AD04B4">
        <w:rPr>
          <w:rFonts w:ascii="宋体" w:hAnsi="宋体" w:hint="eastAsia"/>
          <w:color w:val="000000" w:themeColor="text1"/>
          <w:sz w:val="20"/>
          <w:szCs w:val="20"/>
        </w:rPr>
        <w:t>动力电池检测</w:t>
      </w:r>
      <w:r w:rsidRPr="00AD04B4">
        <w:rPr>
          <w:rFonts w:ascii="宋体" w:hAnsi="宋体" w:hint="eastAsia"/>
          <w:color w:val="000000" w:themeColor="text1"/>
          <w:sz w:val="20"/>
          <w:szCs w:val="20"/>
        </w:rPr>
        <w:t>等；</w:t>
      </w:r>
    </w:p>
    <w:p w14:paraId="69603180" w14:textId="77777777" w:rsidR="00472D54" w:rsidRPr="00AD04B4" w:rsidRDefault="00472D54" w:rsidP="00472D54">
      <w:pPr>
        <w:pStyle w:val="a3"/>
        <w:numPr>
          <w:ilvl w:val="0"/>
          <w:numId w:val="11"/>
        </w:numPr>
        <w:spacing w:line="360" w:lineRule="auto"/>
        <w:ind w:firstLineChars="0"/>
        <w:jc w:val="left"/>
        <w:rPr>
          <w:rFonts w:ascii="宋体" w:hAnsi="宋体"/>
          <w:color w:val="000000" w:themeColor="text1"/>
          <w:sz w:val="20"/>
          <w:szCs w:val="20"/>
        </w:rPr>
      </w:pPr>
      <w:r w:rsidRPr="00AD04B4">
        <w:rPr>
          <w:rFonts w:ascii="宋体" w:hAnsi="宋体" w:hint="eastAsia"/>
          <w:b/>
          <w:color w:val="000000" w:themeColor="text1"/>
          <w:sz w:val="20"/>
          <w:szCs w:val="20"/>
        </w:rPr>
        <w:t>储能系统与综合能源服务：</w:t>
      </w:r>
      <w:r w:rsidRPr="00AD04B4">
        <w:rPr>
          <w:rFonts w:ascii="宋体" w:hAnsi="宋体" w:hint="eastAsia"/>
          <w:color w:val="000000" w:themeColor="text1"/>
          <w:sz w:val="20"/>
          <w:szCs w:val="20"/>
        </w:rPr>
        <w:t>电力系统应用、工商业储能、家庭储能、网络能源</w:t>
      </w:r>
      <w:r w:rsidR="002304AE" w:rsidRPr="00AD04B4">
        <w:rPr>
          <w:rFonts w:ascii="宋体" w:hAnsi="宋体" w:hint="eastAsia"/>
          <w:color w:val="000000" w:themeColor="text1"/>
          <w:sz w:val="20"/>
          <w:szCs w:val="20"/>
        </w:rPr>
        <w:t>、综合能源系统</w:t>
      </w:r>
      <w:r w:rsidR="00CA35F4" w:rsidRPr="009E713C">
        <w:rPr>
          <w:rFonts w:ascii="宋体" w:hAnsi="宋体" w:hint="eastAsia"/>
          <w:color w:val="000000" w:themeColor="text1"/>
          <w:sz w:val="20"/>
          <w:szCs w:val="20"/>
        </w:rPr>
        <w:t>、</w:t>
      </w:r>
      <w:r w:rsidR="00CA35F4" w:rsidRPr="001C1568">
        <w:rPr>
          <w:rFonts w:ascii="宋体" w:hAnsi="宋体" w:hint="eastAsia"/>
          <w:color w:val="000000" w:themeColor="text1"/>
          <w:sz w:val="20"/>
          <w:szCs w:val="20"/>
        </w:rPr>
        <w:t>便携式储能电源类产品</w:t>
      </w:r>
      <w:r w:rsidR="002304AE" w:rsidRPr="00AD04B4">
        <w:rPr>
          <w:rFonts w:ascii="宋体" w:hAnsi="宋体" w:hint="eastAsia"/>
          <w:color w:val="000000" w:themeColor="text1"/>
          <w:sz w:val="20"/>
          <w:szCs w:val="20"/>
        </w:rPr>
        <w:t>解决方案等</w:t>
      </w:r>
      <w:r w:rsidRPr="00AD04B4">
        <w:rPr>
          <w:rFonts w:ascii="宋体" w:hAnsi="宋体" w:hint="eastAsia"/>
          <w:color w:val="000000" w:themeColor="text1"/>
          <w:sz w:val="20"/>
          <w:szCs w:val="20"/>
        </w:rPr>
        <w:t>；</w:t>
      </w:r>
    </w:p>
    <w:p w14:paraId="2A57F6FC" w14:textId="77777777" w:rsidR="00472D54" w:rsidRPr="002D48E7" w:rsidRDefault="00472D54" w:rsidP="00472D54">
      <w:pPr>
        <w:pStyle w:val="a3"/>
        <w:numPr>
          <w:ilvl w:val="0"/>
          <w:numId w:val="11"/>
        </w:numPr>
        <w:spacing w:line="360" w:lineRule="auto"/>
        <w:ind w:firstLineChars="0"/>
        <w:jc w:val="left"/>
        <w:rPr>
          <w:rFonts w:ascii="宋体" w:hAnsi="宋体"/>
          <w:sz w:val="20"/>
          <w:szCs w:val="20"/>
        </w:rPr>
      </w:pPr>
      <w:r w:rsidRPr="00AD04B4">
        <w:rPr>
          <w:rFonts w:ascii="宋体" w:hAnsi="宋体" w:hint="eastAsia"/>
          <w:b/>
          <w:color w:val="000000" w:themeColor="text1"/>
          <w:sz w:val="20"/>
          <w:szCs w:val="20"/>
        </w:rPr>
        <w:t>自动化与智能制造：</w:t>
      </w:r>
      <w:r w:rsidRPr="00AD04B4">
        <w:rPr>
          <w:rFonts w:ascii="宋体" w:hAnsi="宋体" w:hint="eastAsia"/>
          <w:color w:val="000000" w:themeColor="text1"/>
          <w:sz w:val="20"/>
          <w:szCs w:val="20"/>
        </w:rPr>
        <w:t>核心装</w:t>
      </w:r>
      <w:r w:rsidRPr="002D48E7">
        <w:rPr>
          <w:rFonts w:ascii="宋体" w:hAnsi="宋体" w:hint="eastAsia"/>
          <w:sz w:val="20"/>
          <w:szCs w:val="20"/>
        </w:rPr>
        <w:t>备设计与制造、自动化生产线设计改造、</w:t>
      </w:r>
      <w:r w:rsidR="00556AD6" w:rsidRPr="002D48E7">
        <w:rPr>
          <w:rFonts w:ascii="宋体" w:hAnsi="宋体" w:hint="eastAsia"/>
          <w:sz w:val="20"/>
          <w:szCs w:val="20"/>
        </w:rPr>
        <w:t>MES</w:t>
      </w:r>
      <w:r w:rsidRPr="00646153">
        <w:rPr>
          <w:rFonts w:ascii="宋体" w:hAnsi="宋体" w:hint="eastAsia"/>
          <w:sz w:val="20"/>
          <w:szCs w:val="20"/>
        </w:rPr>
        <w:t>制造执行系统</w:t>
      </w:r>
      <w:r w:rsidRPr="002D48E7">
        <w:rPr>
          <w:rFonts w:ascii="宋体" w:hAnsi="宋体" w:hint="eastAsia"/>
          <w:sz w:val="20"/>
          <w:szCs w:val="20"/>
        </w:rPr>
        <w:t>、智能制造系统解决方案；</w:t>
      </w:r>
    </w:p>
    <w:p w14:paraId="0BAAE237" w14:textId="77777777" w:rsidR="008E7AD1" w:rsidRPr="00EE75EA" w:rsidRDefault="00EE75EA" w:rsidP="00EE75EA">
      <w:pPr>
        <w:pStyle w:val="a3"/>
        <w:numPr>
          <w:ilvl w:val="0"/>
          <w:numId w:val="11"/>
        </w:numPr>
        <w:spacing w:line="360" w:lineRule="auto"/>
        <w:ind w:firstLineChars="0"/>
        <w:jc w:val="left"/>
        <w:rPr>
          <w:rFonts w:ascii="宋体" w:hAnsi="宋体"/>
          <w:b/>
          <w:sz w:val="20"/>
          <w:szCs w:val="20"/>
        </w:rPr>
      </w:pPr>
      <w:r w:rsidRPr="00EE75EA">
        <w:rPr>
          <w:rFonts w:ascii="宋体" w:hAnsi="宋体" w:hint="eastAsia"/>
          <w:b/>
          <w:bCs/>
          <w:sz w:val="20"/>
          <w:szCs w:val="20"/>
        </w:rPr>
        <w:t>实验室检测服务</w:t>
      </w:r>
      <w:r w:rsidR="00472D54" w:rsidRPr="00EE75EA">
        <w:rPr>
          <w:rFonts w:ascii="宋体" w:hAnsi="宋体" w:hint="eastAsia"/>
          <w:b/>
          <w:sz w:val="20"/>
          <w:szCs w:val="20"/>
        </w:rPr>
        <w:t>：</w:t>
      </w:r>
      <w:r w:rsidR="00472D54" w:rsidRPr="00EE75EA">
        <w:rPr>
          <w:rFonts w:ascii="宋体" w:hAnsi="宋体" w:hint="eastAsia"/>
          <w:sz w:val="20"/>
          <w:szCs w:val="20"/>
        </w:rPr>
        <w:t>3C</w:t>
      </w:r>
      <w:r w:rsidR="00065E68" w:rsidRPr="00EE75EA">
        <w:rPr>
          <w:rFonts w:ascii="宋体" w:hAnsi="宋体" w:hint="eastAsia"/>
          <w:sz w:val="20"/>
          <w:szCs w:val="20"/>
        </w:rPr>
        <w:t>电池</w:t>
      </w:r>
      <w:r w:rsidR="00030B6D">
        <w:rPr>
          <w:rFonts w:ascii="宋体" w:hAnsi="宋体" w:hint="eastAsia"/>
          <w:sz w:val="20"/>
          <w:szCs w:val="20"/>
        </w:rPr>
        <w:t>测试</w:t>
      </w:r>
      <w:r w:rsidR="00065E68" w:rsidRPr="00EE75EA">
        <w:rPr>
          <w:rFonts w:ascii="宋体" w:hAnsi="宋体" w:hint="eastAsia"/>
          <w:sz w:val="20"/>
          <w:szCs w:val="20"/>
        </w:rPr>
        <w:t>、</w:t>
      </w:r>
      <w:r w:rsidR="00472D54" w:rsidRPr="00EE75EA">
        <w:rPr>
          <w:rFonts w:ascii="宋体" w:hAnsi="宋体" w:hint="eastAsia"/>
          <w:sz w:val="20"/>
          <w:szCs w:val="20"/>
        </w:rPr>
        <w:t>动力电池测试、储能系统测试、充电桩测试、无线充电Qi认证测试、电池国际安规认证。</w:t>
      </w:r>
    </w:p>
    <w:p w14:paraId="4B16DF53" w14:textId="77777777" w:rsidR="00271337" w:rsidRDefault="00271337" w:rsidP="00472D54">
      <w:pPr>
        <w:pStyle w:val="a3"/>
        <w:spacing w:line="360" w:lineRule="auto"/>
        <w:ind w:left="420" w:firstLineChars="0" w:firstLine="0"/>
        <w:rPr>
          <w:rFonts w:ascii="宋体" w:hAnsi="宋体"/>
          <w:b/>
          <w:sz w:val="20"/>
          <w:szCs w:val="20"/>
        </w:rPr>
      </w:pPr>
    </w:p>
    <w:p w14:paraId="35B50217" w14:textId="77777777" w:rsidR="00472D54" w:rsidRPr="002D48E7" w:rsidRDefault="00472D54" w:rsidP="00472D54">
      <w:pPr>
        <w:pStyle w:val="a3"/>
        <w:spacing w:line="360" w:lineRule="auto"/>
        <w:ind w:left="420" w:firstLineChars="0" w:firstLine="0"/>
        <w:rPr>
          <w:rFonts w:ascii="宋体" w:hAnsi="宋体"/>
          <w:b/>
          <w:sz w:val="20"/>
          <w:szCs w:val="20"/>
        </w:rPr>
      </w:pPr>
      <w:r w:rsidRPr="002D48E7">
        <w:rPr>
          <w:rFonts w:ascii="宋体" w:hAnsi="宋体" w:hint="eastAsia"/>
          <w:b/>
          <w:sz w:val="20"/>
          <w:szCs w:val="20"/>
        </w:rPr>
        <w:lastRenderedPageBreak/>
        <w:t>◆主要客户</w:t>
      </w:r>
    </w:p>
    <w:p w14:paraId="7C1E0957" w14:textId="282532DF" w:rsidR="001E5487" w:rsidRPr="001E5487" w:rsidRDefault="001E5487" w:rsidP="001E5487">
      <w:pPr>
        <w:ind w:firstLineChars="200" w:firstLine="400"/>
        <w:rPr>
          <w:rFonts w:asciiTheme="minorEastAsia" w:eastAsiaTheme="minorEastAsia" w:hAnsiTheme="minorEastAsia"/>
          <w:sz w:val="20"/>
          <w:szCs w:val="20"/>
        </w:rPr>
      </w:pPr>
      <w:r w:rsidRPr="001E5487">
        <w:rPr>
          <w:rFonts w:asciiTheme="minorEastAsia" w:eastAsiaTheme="minorEastAsia" w:hAnsiTheme="minorEastAsia" w:hint="eastAsia"/>
          <w:sz w:val="20"/>
          <w:szCs w:val="20"/>
        </w:rPr>
        <w:t>华为、小米、联想、O</w:t>
      </w:r>
      <w:r w:rsidRPr="001E5487">
        <w:rPr>
          <w:rFonts w:asciiTheme="minorEastAsia" w:eastAsiaTheme="minorEastAsia" w:hAnsiTheme="minorEastAsia"/>
          <w:sz w:val="20"/>
          <w:szCs w:val="20"/>
        </w:rPr>
        <w:t>PPO</w:t>
      </w:r>
      <w:r w:rsidRPr="001E5487">
        <w:rPr>
          <w:rFonts w:asciiTheme="minorEastAsia" w:eastAsiaTheme="minorEastAsia" w:hAnsiTheme="minorEastAsia" w:hint="eastAsia"/>
          <w:sz w:val="20"/>
          <w:szCs w:val="20"/>
        </w:rPr>
        <w:t>、V</w:t>
      </w:r>
      <w:r w:rsidRPr="001E5487">
        <w:rPr>
          <w:rFonts w:asciiTheme="minorEastAsia" w:eastAsiaTheme="minorEastAsia" w:hAnsiTheme="minorEastAsia"/>
          <w:sz w:val="20"/>
          <w:szCs w:val="20"/>
        </w:rPr>
        <w:t>IVO</w:t>
      </w:r>
      <w:r w:rsidRPr="001E5487">
        <w:rPr>
          <w:rFonts w:asciiTheme="minorEastAsia" w:eastAsiaTheme="minorEastAsia" w:hAnsiTheme="minorEastAsia" w:hint="eastAsia"/>
          <w:sz w:val="20"/>
          <w:szCs w:val="20"/>
        </w:rPr>
        <w:t>、吉利、日产、雷诺、东风柳汽、</w:t>
      </w:r>
      <w:r w:rsidR="005C35A9">
        <w:rPr>
          <w:rFonts w:asciiTheme="minorEastAsia" w:eastAsiaTheme="minorEastAsia" w:hAnsiTheme="minorEastAsia" w:hint="eastAsia"/>
          <w:sz w:val="20"/>
          <w:szCs w:val="20"/>
        </w:rPr>
        <w:t>广汽、</w:t>
      </w:r>
      <w:r w:rsidRPr="001E5487">
        <w:rPr>
          <w:rFonts w:asciiTheme="minorEastAsia" w:eastAsiaTheme="minorEastAsia" w:hAnsiTheme="minorEastAsia" w:hint="eastAsia"/>
          <w:sz w:val="20"/>
          <w:szCs w:val="20"/>
        </w:rPr>
        <w:t>小鹏等。</w:t>
      </w:r>
    </w:p>
    <w:p w14:paraId="27593868" w14:textId="77777777" w:rsidR="00C92AE8" w:rsidRDefault="001A034C" w:rsidP="006B2F4C">
      <w:pPr>
        <w:spacing w:beforeLines="100" w:before="312" w:afterLines="50" w:after="156"/>
        <w:rPr>
          <w:rFonts w:ascii="微软雅黑" w:eastAsia="微软雅黑" w:hAnsi="微软雅黑"/>
          <w:b/>
          <w:sz w:val="24"/>
        </w:rPr>
      </w:pPr>
      <w:r w:rsidRPr="001A034C">
        <w:rPr>
          <w:rFonts w:ascii="微软雅黑" w:eastAsia="微软雅黑" w:hAnsi="微软雅黑" w:hint="eastAsia"/>
          <w:b/>
          <w:sz w:val="24"/>
        </w:rPr>
        <w:t>二、</w:t>
      </w:r>
      <w:r w:rsidR="00C92AE8" w:rsidRPr="001A034C">
        <w:rPr>
          <w:rFonts w:ascii="微软雅黑" w:eastAsia="微软雅黑" w:hAnsi="微软雅黑" w:hint="eastAsia"/>
          <w:b/>
          <w:sz w:val="24"/>
        </w:rPr>
        <w:t>职位</w:t>
      </w:r>
      <w:r w:rsidR="00C92AE8" w:rsidRPr="001A034C">
        <w:rPr>
          <w:rFonts w:ascii="微软雅黑" w:eastAsia="微软雅黑" w:hAnsi="微软雅黑"/>
          <w:b/>
          <w:sz w:val="24"/>
        </w:rPr>
        <w:t>需求</w:t>
      </w:r>
      <w:r w:rsidR="00C91EFA">
        <w:rPr>
          <w:rFonts w:ascii="微软雅黑" w:eastAsia="微软雅黑" w:hAnsi="微软雅黑" w:hint="eastAsia"/>
          <w:b/>
          <w:sz w:val="24"/>
        </w:rPr>
        <w:t>（具体职位可登陆网申地址查看）</w:t>
      </w:r>
    </w:p>
    <w:p w14:paraId="1AE57BF6" w14:textId="35E06D13" w:rsidR="00552251" w:rsidRPr="00552251" w:rsidRDefault="00552251" w:rsidP="00552251">
      <w:pPr>
        <w:pStyle w:val="a3"/>
        <w:spacing w:line="360" w:lineRule="auto"/>
        <w:ind w:left="420" w:firstLineChars="0" w:firstLine="0"/>
        <w:rPr>
          <w:rFonts w:ascii="宋体" w:hAnsi="宋体"/>
          <w:b/>
          <w:color w:val="FF0000"/>
          <w:sz w:val="20"/>
          <w:szCs w:val="20"/>
        </w:rPr>
      </w:pPr>
      <w:bookmarkStart w:id="5" w:name="_Hlk93417622"/>
      <w:bookmarkStart w:id="6" w:name="_Hlk93418272"/>
      <w:bookmarkStart w:id="7" w:name="_Hlk79596555"/>
      <w:r w:rsidRPr="00552251">
        <w:rPr>
          <w:rFonts w:ascii="宋体" w:hAnsi="宋体" w:hint="eastAsia"/>
          <w:b/>
          <w:color w:val="FF0000"/>
          <w:szCs w:val="21"/>
        </w:rPr>
        <w:t>十</w:t>
      </w:r>
      <w:r w:rsidR="002F1782">
        <w:rPr>
          <w:rFonts w:ascii="宋体" w:hAnsi="宋体" w:hint="eastAsia"/>
          <w:b/>
          <w:color w:val="FF0000"/>
          <w:szCs w:val="21"/>
        </w:rPr>
        <w:t>四</w:t>
      </w:r>
      <w:r w:rsidRPr="00552251">
        <w:rPr>
          <w:rFonts w:ascii="宋体" w:hAnsi="宋体"/>
          <w:b/>
          <w:color w:val="FF0000"/>
          <w:szCs w:val="21"/>
        </w:rPr>
        <w:t>职类</w:t>
      </w:r>
      <w:r w:rsidRPr="00552251">
        <w:rPr>
          <w:rFonts w:ascii="宋体" w:hAnsi="宋体" w:hint="eastAsia"/>
          <w:b/>
          <w:sz w:val="20"/>
          <w:szCs w:val="20"/>
        </w:rPr>
        <w:t>，</w:t>
      </w:r>
      <w:r w:rsidR="007218AF">
        <w:rPr>
          <w:rFonts w:ascii="宋体" w:hAnsi="宋体"/>
          <w:b/>
          <w:color w:val="FF0000"/>
          <w:sz w:val="36"/>
          <w:szCs w:val="20"/>
        </w:rPr>
        <w:t>3</w:t>
      </w:r>
      <w:r w:rsidR="00EB2576" w:rsidRPr="00CF3CFF">
        <w:rPr>
          <w:rFonts w:ascii="宋体" w:hAnsi="宋体"/>
          <w:b/>
          <w:color w:val="FF0000"/>
          <w:sz w:val="36"/>
          <w:szCs w:val="20"/>
        </w:rPr>
        <w:t>00</w:t>
      </w:r>
      <w:r w:rsidRPr="00CF3CFF">
        <w:rPr>
          <w:rFonts w:ascii="宋体" w:hAnsi="宋体" w:hint="eastAsia"/>
          <w:b/>
          <w:color w:val="FF0000"/>
          <w:sz w:val="36"/>
          <w:szCs w:val="20"/>
        </w:rPr>
        <w:t>+</w:t>
      </w:r>
      <w:r w:rsidRPr="00552251">
        <w:rPr>
          <w:rFonts w:ascii="宋体" w:hAnsi="宋体"/>
          <w:b/>
          <w:sz w:val="20"/>
          <w:szCs w:val="20"/>
        </w:rPr>
        <w:t>offer</w:t>
      </w:r>
      <w:r w:rsidRPr="00552251">
        <w:rPr>
          <w:rFonts w:ascii="宋体" w:hAnsi="宋体"/>
          <w:b/>
          <w:color w:val="000000" w:themeColor="text1"/>
          <w:sz w:val="20"/>
          <w:szCs w:val="20"/>
        </w:rPr>
        <w:t>等你来拿</w:t>
      </w:r>
      <w:r w:rsidRPr="00552251">
        <w:rPr>
          <w:rFonts w:ascii="宋体" w:hAnsi="宋体" w:hint="eastAsia"/>
          <w:b/>
          <w:color w:val="000000" w:themeColor="text1"/>
          <w:sz w:val="20"/>
          <w:szCs w:val="20"/>
        </w:rPr>
        <w:t>！</w:t>
      </w:r>
      <w:bookmarkEnd w:id="5"/>
      <w:r w:rsidRPr="00552251">
        <w:rPr>
          <w:rFonts w:ascii="宋体" w:hAnsi="宋体" w:hint="eastAsia"/>
          <w:b/>
          <w:color w:val="FF0000"/>
          <w:sz w:val="20"/>
          <w:szCs w:val="20"/>
        </w:rPr>
        <w:t>无论你学什么专业，总有一个岗位适合你！</w:t>
      </w:r>
    </w:p>
    <w:bookmarkEnd w:id="6"/>
    <w:p w14:paraId="348458CF" w14:textId="484B5CF8" w:rsidR="00552251" w:rsidRPr="00811AB9" w:rsidRDefault="00552251" w:rsidP="00811AB9">
      <w:pPr>
        <w:pStyle w:val="a3"/>
        <w:spacing w:line="360" w:lineRule="auto"/>
        <w:ind w:left="420" w:firstLineChars="0" w:firstLine="0"/>
        <w:rPr>
          <w:rFonts w:ascii="宋体" w:hAnsi="宋体"/>
          <w:b/>
          <w:color w:val="000000" w:themeColor="text1"/>
          <w:sz w:val="20"/>
          <w:szCs w:val="20"/>
        </w:rPr>
      </w:pPr>
      <w:r w:rsidRPr="00552251">
        <w:rPr>
          <w:rFonts w:ascii="宋体" w:hAnsi="宋体" w:hint="eastAsia"/>
          <w:b/>
          <w:color w:val="000000" w:themeColor="text1"/>
          <w:sz w:val="20"/>
          <w:szCs w:val="20"/>
        </w:rPr>
        <w:t>工作地点</w:t>
      </w:r>
      <w:r w:rsidRPr="00552251">
        <w:rPr>
          <w:rFonts w:ascii="宋体" w:hAnsi="宋体"/>
          <w:b/>
          <w:color w:val="000000" w:themeColor="text1"/>
          <w:sz w:val="20"/>
          <w:szCs w:val="20"/>
        </w:rPr>
        <w:t>：广东</w:t>
      </w:r>
      <w:r w:rsidRPr="00552251">
        <w:rPr>
          <w:rFonts w:hint="eastAsia"/>
          <w:b/>
          <w:color w:val="000000" w:themeColor="text1"/>
          <w:sz w:val="20"/>
          <w:szCs w:val="20"/>
        </w:rPr>
        <w:t>深圳</w:t>
      </w:r>
      <w:r w:rsidRPr="00552251">
        <w:rPr>
          <w:rFonts w:hint="eastAsia"/>
          <w:b/>
          <w:color w:val="000000" w:themeColor="text1"/>
          <w:sz w:val="20"/>
          <w:szCs w:val="20"/>
        </w:rPr>
        <w:t>/</w:t>
      </w:r>
      <w:r w:rsidRPr="00552251">
        <w:rPr>
          <w:rFonts w:hint="eastAsia"/>
          <w:b/>
          <w:color w:val="000000" w:themeColor="text1"/>
          <w:sz w:val="20"/>
          <w:szCs w:val="20"/>
        </w:rPr>
        <w:t>广东惠州</w:t>
      </w:r>
      <w:r w:rsidRPr="00552251">
        <w:rPr>
          <w:rFonts w:hint="eastAsia"/>
          <w:b/>
          <w:color w:val="000000" w:themeColor="text1"/>
          <w:sz w:val="20"/>
          <w:szCs w:val="20"/>
        </w:rPr>
        <w:t>/</w:t>
      </w:r>
      <w:r w:rsidRPr="00552251">
        <w:rPr>
          <w:rFonts w:hint="eastAsia"/>
          <w:b/>
          <w:color w:val="000000" w:themeColor="text1"/>
          <w:sz w:val="20"/>
          <w:szCs w:val="20"/>
        </w:rPr>
        <w:t>江苏南京</w:t>
      </w:r>
      <w:r w:rsidRPr="00552251">
        <w:rPr>
          <w:rFonts w:hint="eastAsia"/>
          <w:b/>
          <w:color w:val="000000" w:themeColor="text1"/>
          <w:sz w:val="20"/>
          <w:szCs w:val="20"/>
        </w:rPr>
        <w:t>/</w:t>
      </w:r>
      <w:r w:rsidRPr="00552251">
        <w:rPr>
          <w:rFonts w:hint="eastAsia"/>
          <w:b/>
          <w:color w:val="000000" w:themeColor="text1"/>
          <w:sz w:val="20"/>
          <w:szCs w:val="20"/>
        </w:rPr>
        <w:t>浙江兰溪</w:t>
      </w:r>
      <w:r w:rsidRPr="00552251">
        <w:rPr>
          <w:rFonts w:hint="eastAsia"/>
          <w:b/>
          <w:color w:val="000000" w:themeColor="text1"/>
          <w:sz w:val="20"/>
          <w:szCs w:val="20"/>
        </w:rPr>
        <w:t>/</w:t>
      </w:r>
      <w:r w:rsidRPr="00552251">
        <w:rPr>
          <w:rFonts w:hint="eastAsia"/>
          <w:b/>
          <w:color w:val="000000" w:themeColor="text1"/>
          <w:sz w:val="20"/>
          <w:szCs w:val="20"/>
        </w:rPr>
        <w:t>江西南昌</w:t>
      </w:r>
      <w:r w:rsidRPr="00552251">
        <w:rPr>
          <w:rFonts w:hint="eastAsia"/>
          <w:b/>
          <w:color w:val="000000" w:themeColor="text1"/>
          <w:sz w:val="20"/>
          <w:szCs w:val="20"/>
        </w:rPr>
        <w:t>/</w:t>
      </w:r>
      <w:r w:rsidRPr="00552251">
        <w:rPr>
          <w:rFonts w:hint="eastAsia"/>
          <w:b/>
          <w:color w:val="000000" w:themeColor="text1"/>
          <w:sz w:val="20"/>
          <w:szCs w:val="20"/>
        </w:rPr>
        <w:t>山东枣庄</w:t>
      </w:r>
      <w:r w:rsidRPr="00552251">
        <w:rPr>
          <w:rFonts w:hint="eastAsia"/>
          <w:sz w:val="20"/>
          <w:szCs w:val="20"/>
        </w:rPr>
        <w:t>；</w:t>
      </w:r>
    </w:p>
    <w:tbl>
      <w:tblPr>
        <w:tblW w:w="9634" w:type="dxa"/>
        <w:jc w:val="center"/>
        <w:tblLook w:val="04A0" w:firstRow="1" w:lastRow="0" w:firstColumn="1" w:lastColumn="0" w:noHBand="0" w:noVBand="1"/>
      </w:tblPr>
      <w:tblGrid>
        <w:gridCol w:w="700"/>
        <w:gridCol w:w="1060"/>
        <w:gridCol w:w="1070"/>
        <w:gridCol w:w="5670"/>
        <w:gridCol w:w="1134"/>
      </w:tblGrid>
      <w:tr w:rsidR="00EB6FF3" w:rsidRPr="00A93C06" w14:paraId="7CF0C875" w14:textId="77777777" w:rsidTr="0025196C">
        <w:trPr>
          <w:trHeight w:val="46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09573" w14:textId="1F3E723F" w:rsidR="00EB6FF3" w:rsidRPr="00A93C06" w:rsidRDefault="00EB6FF3" w:rsidP="0025196C">
            <w:pPr>
              <w:widowControl/>
              <w:jc w:val="center"/>
              <w:rPr>
                <w:rFonts w:ascii="微软雅黑" w:eastAsia="微软雅黑" w:hAnsi="微软雅黑" w:cs="宋体"/>
                <w:b/>
                <w:bCs/>
                <w:color w:val="000000"/>
                <w:kern w:val="0"/>
                <w:sz w:val="20"/>
                <w:szCs w:val="20"/>
              </w:rPr>
            </w:pPr>
            <w:r w:rsidRPr="00A93C06">
              <w:rPr>
                <w:rFonts w:ascii="微软雅黑" w:eastAsia="微软雅黑" w:hAnsi="微软雅黑" w:cs="宋体" w:hint="eastAsia"/>
                <w:b/>
                <w:bCs/>
                <w:color w:val="000000"/>
                <w:kern w:val="0"/>
                <w:sz w:val="20"/>
                <w:szCs w:val="20"/>
              </w:rPr>
              <w:t>序号</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2C822D07" w14:textId="6BD795A5" w:rsidR="00EB6FF3" w:rsidRPr="00A93C06" w:rsidRDefault="00EB6FF3" w:rsidP="0025196C">
            <w:pPr>
              <w:widowControl/>
              <w:jc w:val="center"/>
              <w:rPr>
                <w:rFonts w:ascii="微软雅黑" w:eastAsia="微软雅黑" w:hAnsi="微软雅黑" w:cs="宋体"/>
                <w:b/>
                <w:bCs/>
                <w:color w:val="000000"/>
                <w:kern w:val="0"/>
                <w:sz w:val="20"/>
                <w:szCs w:val="20"/>
              </w:rPr>
            </w:pPr>
            <w:r w:rsidRPr="00A93C06">
              <w:rPr>
                <w:rFonts w:ascii="微软雅黑" w:eastAsia="微软雅黑" w:hAnsi="微软雅黑" w:cs="宋体" w:hint="eastAsia"/>
                <w:b/>
                <w:bCs/>
                <w:color w:val="000000"/>
                <w:kern w:val="0"/>
                <w:sz w:val="20"/>
                <w:szCs w:val="20"/>
              </w:rPr>
              <w:t>职类</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14:paraId="19062DA0" w14:textId="0EB10E55" w:rsidR="00EB6FF3" w:rsidRPr="00A93C06" w:rsidRDefault="00EB6FF3" w:rsidP="0025196C">
            <w:pPr>
              <w:widowControl/>
              <w:jc w:val="center"/>
              <w:rPr>
                <w:rFonts w:ascii="微软雅黑" w:eastAsia="微软雅黑" w:hAnsi="微软雅黑" w:cs="宋体"/>
                <w:b/>
                <w:bCs/>
                <w:color w:val="000000"/>
                <w:kern w:val="0"/>
                <w:sz w:val="20"/>
                <w:szCs w:val="20"/>
              </w:rPr>
            </w:pPr>
            <w:r w:rsidRPr="00A93C06">
              <w:rPr>
                <w:rFonts w:ascii="微软雅黑" w:eastAsia="微软雅黑" w:hAnsi="微软雅黑" w:cs="宋体" w:hint="eastAsia"/>
                <w:b/>
                <w:bCs/>
                <w:color w:val="000000"/>
                <w:kern w:val="0"/>
                <w:sz w:val="20"/>
                <w:szCs w:val="20"/>
              </w:rPr>
              <w:t>需求人数</w:t>
            </w:r>
          </w:p>
        </w:tc>
        <w:tc>
          <w:tcPr>
            <w:tcW w:w="5670" w:type="dxa"/>
            <w:tcBorders>
              <w:top w:val="single" w:sz="4" w:space="0" w:color="auto"/>
              <w:left w:val="nil"/>
              <w:bottom w:val="single" w:sz="4" w:space="0" w:color="auto"/>
              <w:right w:val="single" w:sz="4" w:space="0" w:color="auto"/>
            </w:tcBorders>
            <w:shd w:val="clear" w:color="auto" w:fill="auto"/>
            <w:noWrap/>
            <w:vAlign w:val="center"/>
            <w:hideMark/>
          </w:tcPr>
          <w:p w14:paraId="1D1122ED" w14:textId="6F5D1FAE" w:rsidR="00EB6FF3" w:rsidRPr="00A93C06" w:rsidRDefault="00EB6FF3" w:rsidP="0025196C">
            <w:pPr>
              <w:widowControl/>
              <w:jc w:val="center"/>
              <w:rPr>
                <w:rFonts w:ascii="微软雅黑" w:eastAsia="微软雅黑" w:hAnsi="微软雅黑" w:cs="宋体"/>
                <w:b/>
                <w:bCs/>
                <w:color w:val="000000"/>
                <w:kern w:val="0"/>
                <w:sz w:val="20"/>
                <w:szCs w:val="20"/>
              </w:rPr>
            </w:pPr>
            <w:r w:rsidRPr="00A93C06">
              <w:rPr>
                <w:rFonts w:ascii="微软雅黑" w:eastAsia="微软雅黑" w:hAnsi="微软雅黑" w:cs="宋体" w:hint="eastAsia"/>
                <w:b/>
                <w:bCs/>
                <w:color w:val="000000"/>
                <w:kern w:val="0"/>
                <w:sz w:val="20"/>
                <w:szCs w:val="20"/>
              </w:rPr>
              <w:t>需求专业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575A2BC" w14:textId="156BDA55" w:rsidR="00EB6FF3" w:rsidRPr="00A93C06" w:rsidRDefault="00EB6FF3" w:rsidP="0025196C">
            <w:pPr>
              <w:widowControl/>
              <w:jc w:val="center"/>
              <w:rPr>
                <w:rFonts w:ascii="微软雅黑" w:eastAsia="微软雅黑" w:hAnsi="微软雅黑" w:cs="宋体"/>
                <w:b/>
                <w:bCs/>
                <w:color w:val="000000"/>
                <w:kern w:val="0"/>
                <w:sz w:val="20"/>
                <w:szCs w:val="20"/>
              </w:rPr>
            </w:pPr>
            <w:r w:rsidRPr="00A93C06">
              <w:rPr>
                <w:rFonts w:ascii="微软雅黑" w:eastAsia="微软雅黑" w:hAnsi="微软雅黑" w:cs="宋体" w:hint="eastAsia"/>
                <w:b/>
                <w:bCs/>
                <w:color w:val="000000"/>
                <w:kern w:val="0"/>
                <w:sz w:val="20"/>
                <w:szCs w:val="20"/>
              </w:rPr>
              <w:t>学历要求</w:t>
            </w:r>
          </w:p>
        </w:tc>
      </w:tr>
      <w:tr w:rsidR="0068584D" w:rsidRPr="00A93C06" w14:paraId="53BE86FE" w14:textId="77777777" w:rsidTr="0025196C">
        <w:trPr>
          <w:trHeight w:val="46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81AC8" w14:textId="21234638" w:rsidR="0068584D" w:rsidRPr="00A93C06" w:rsidRDefault="0068584D" w:rsidP="0068584D">
            <w:pPr>
              <w:widowControl/>
              <w:jc w:val="center"/>
              <w:rPr>
                <w:rFonts w:ascii="微软雅黑" w:eastAsia="微软雅黑" w:hAnsi="微软雅黑" w:cs="宋体"/>
                <w:b/>
                <w:bCs/>
                <w:color w:val="000000"/>
                <w:kern w:val="0"/>
                <w:sz w:val="20"/>
                <w:szCs w:val="20"/>
              </w:rPr>
            </w:pPr>
            <w:r>
              <w:rPr>
                <w:rFonts w:ascii="微软雅黑" w:eastAsia="微软雅黑" w:hAnsi="微软雅黑" w:cs="宋体"/>
                <w:color w:val="000000"/>
                <w:kern w:val="0"/>
                <w:sz w:val="18"/>
                <w:szCs w:val="18"/>
              </w:rPr>
              <w:t>1</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40882D45" w14:textId="7354C0B6" w:rsidR="0068584D" w:rsidRPr="00A93C06" w:rsidRDefault="0068584D" w:rsidP="0068584D">
            <w:pPr>
              <w:widowControl/>
              <w:jc w:val="center"/>
              <w:rPr>
                <w:rFonts w:ascii="微软雅黑" w:eastAsia="微软雅黑" w:hAnsi="微软雅黑" w:cs="宋体"/>
                <w:b/>
                <w:bCs/>
                <w:color w:val="000000"/>
                <w:kern w:val="0"/>
                <w:sz w:val="20"/>
                <w:szCs w:val="20"/>
              </w:rPr>
            </w:pPr>
            <w:r w:rsidRPr="00A93C06">
              <w:rPr>
                <w:rFonts w:ascii="微软雅黑" w:eastAsia="微软雅黑" w:hAnsi="微软雅黑" w:cs="宋体" w:hint="eastAsia"/>
                <w:color w:val="000000"/>
                <w:kern w:val="0"/>
                <w:sz w:val="18"/>
                <w:szCs w:val="18"/>
              </w:rPr>
              <w:t>智能制造</w:t>
            </w:r>
          </w:p>
        </w:tc>
        <w:tc>
          <w:tcPr>
            <w:tcW w:w="1070" w:type="dxa"/>
            <w:tcBorders>
              <w:top w:val="single" w:sz="4" w:space="0" w:color="auto"/>
              <w:left w:val="nil"/>
              <w:bottom w:val="single" w:sz="4" w:space="0" w:color="auto"/>
              <w:right w:val="single" w:sz="4" w:space="0" w:color="auto"/>
            </w:tcBorders>
            <w:shd w:val="clear" w:color="auto" w:fill="auto"/>
            <w:noWrap/>
            <w:vAlign w:val="center"/>
          </w:tcPr>
          <w:p w14:paraId="433D75E6" w14:textId="1571EA60" w:rsidR="0068584D" w:rsidRPr="00A93C06" w:rsidRDefault="0068584D" w:rsidP="0068584D">
            <w:pPr>
              <w:widowControl/>
              <w:jc w:val="center"/>
              <w:rPr>
                <w:rFonts w:ascii="微软雅黑" w:eastAsia="微软雅黑" w:hAnsi="微软雅黑" w:cs="宋体"/>
                <w:b/>
                <w:bCs/>
                <w:color w:val="000000"/>
                <w:kern w:val="0"/>
                <w:sz w:val="20"/>
                <w:szCs w:val="20"/>
              </w:rPr>
            </w:pPr>
            <w:r>
              <w:rPr>
                <w:rFonts w:ascii="微软雅黑" w:eastAsia="微软雅黑" w:hAnsi="微软雅黑" w:cs="宋体"/>
                <w:color w:val="000000"/>
                <w:kern w:val="0"/>
                <w:sz w:val="18"/>
                <w:szCs w:val="18"/>
              </w:rPr>
              <w:t>75</w:t>
            </w:r>
          </w:p>
        </w:tc>
        <w:tc>
          <w:tcPr>
            <w:tcW w:w="5670" w:type="dxa"/>
            <w:tcBorders>
              <w:top w:val="single" w:sz="4" w:space="0" w:color="auto"/>
              <w:left w:val="nil"/>
              <w:bottom w:val="single" w:sz="4" w:space="0" w:color="auto"/>
              <w:right w:val="single" w:sz="4" w:space="0" w:color="auto"/>
            </w:tcBorders>
            <w:shd w:val="clear" w:color="auto" w:fill="auto"/>
            <w:noWrap/>
            <w:vAlign w:val="center"/>
          </w:tcPr>
          <w:p w14:paraId="27E0DD7C" w14:textId="4E3919D9" w:rsidR="0068584D" w:rsidRPr="00A93C06" w:rsidRDefault="0068584D" w:rsidP="0068584D">
            <w:pPr>
              <w:widowControl/>
              <w:jc w:val="center"/>
              <w:rPr>
                <w:rFonts w:ascii="微软雅黑" w:eastAsia="微软雅黑" w:hAnsi="微软雅黑" w:cs="宋体"/>
                <w:b/>
                <w:bCs/>
                <w:color w:val="000000"/>
                <w:kern w:val="0"/>
                <w:sz w:val="20"/>
                <w:szCs w:val="20"/>
              </w:rPr>
            </w:pPr>
            <w:r w:rsidRPr="00A93C06">
              <w:rPr>
                <w:rFonts w:ascii="微软雅黑" w:eastAsia="微软雅黑" w:hAnsi="微软雅黑" w:cs="宋体" w:hint="eastAsia"/>
                <w:color w:val="000000"/>
                <w:kern w:val="0"/>
                <w:sz w:val="18"/>
                <w:szCs w:val="18"/>
              </w:rPr>
              <w:t>机械设计/自动化/车辆工程/机电一体化/机械电子工程/机械制造与自动化/机械设计与制造/热能与动力工程等理工科相关专业</w:t>
            </w:r>
          </w:p>
        </w:tc>
        <w:tc>
          <w:tcPr>
            <w:tcW w:w="1134" w:type="dxa"/>
            <w:tcBorders>
              <w:top w:val="single" w:sz="4" w:space="0" w:color="auto"/>
              <w:left w:val="nil"/>
              <w:bottom w:val="single" w:sz="4" w:space="0" w:color="auto"/>
              <w:right w:val="single" w:sz="4" w:space="0" w:color="auto"/>
            </w:tcBorders>
            <w:shd w:val="clear" w:color="auto" w:fill="auto"/>
            <w:vAlign w:val="center"/>
          </w:tcPr>
          <w:p w14:paraId="789DAB38" w14:textId="7FA183C7" w:rsidR="0068584D" w:rsidRPr="00A93C06" w:rsidRDefault="0068584D" w:rsidP="0068584D">
            <w:pPr>
              <w:widowControl/>
              <w:jc w:val="center"/>
              <w:rPr>
                <w:rFonts w:ascii="微软雅黑" w:eastAsia="微软雅黑" w:hAnsi="微软雅黑" w:cs="宋体"/>
                <w:b/>
                <w:bCs/>
                <w:color w:val="000000"/>
                <w:kern w:val="0"/>
                <w:sz w:val="20"/>
                <w:szCs w:val="20"/>
              </w:rPr>
            </w:pPr>
            <w:r w:rsidRPr="00A93C06">
              <w:rPr>
                <w:rFonts w:ascii="微软雅黑" w:eastAsia="微软雅黑" w:hAnsi="微软雅黑" w:cs="宋体" w:hint="eastAsia"/>
                <w:color w:val="000000"/>
                <w:kern w:val="0"/>
                <w:sz w:val="18"/>
                <w:szCs w:val="18"/>
              </w:rPr>
              <w:t>本科</w:t>
            </w:r>
            <w:r>
              <w:rPr>
                <w:rFonts w:ascii="微软雅黑" w:eastAsia="微软雅黑" w:hAnsi="微软雅黑" w:cs="宋体" w:hint="eastAsia"/>
                <w:color w:val="000000"/>
                <w:kern w:val="0"/>
                <w:sz w:val="18"/>
                <w:szCs w:val="18"/>
              </w:rPr>
              <w:t>/硕士</w:t>
            </w:r>
          </w:p>
        </w:tc>
      </w:tr>
      <w:tr w:rsidR="0068584D" w:rsidRPr="00A93C06" w14:paraId="0B48D999" w14:textId="77777777" w:rsidTr="0025196C">
        <w:trPr>
          <w:trHeight w:val="66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C471941" w14:textId="60121342" w:rsidR="0068584D" w:rsidRPr="00A93C06" w:rsidRDefault="0068584D"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2</w:t>
            </w:r>
          </w:p>
        </w:tc>
        <w:tc>
          <w:tcPr>
            <w:tcW w:w="1060" w:type="dxa"/>
            <w:tcBorders>
              <w:top w:val="nil"/>
              <w:left w:val="nil"/>
              <w:bottom w:val="single" w:sz="4" w:space="0" w:color="auto"/>
              <w:right w:val="single" w:sz="4" w:space="0" w:color="auto"/>
            </w:tcBorders>
            <w:shd w:val="clear" w:color="auto" w:fill="auto"/>
            <w:noWrap/>
            <w:vAlign w:val="center"/>
            <w:hideMark/>
          </w:tcPr>
          <w:p w14:paraId="0EA0AA0F" w14:textId="4F5F1D4E" w:rsidR="0068584D" w:rsidRPr="00A93C06" w:rsidRDefault="0068584D"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电芯研发</w:t>
            </w:r>
          </w:p>
        </w:tc>
        <w:tc>
          <w:tcPr>
            <w:tcW w:w="1070" w:type="dxa"/>
            <w:tcBorders>
              <w:top w:val="nil"/>
              <w:left w:val="nil"/>
              <w:bottom w:val="single" w:sz="4" w:space="0" w:color="auto"/>
              <w:right w:val="single" w:sz="4" w:space="0" w:color="auto"/>
            </w:tcBorders>
            <w:shd w:val="clear" w:color="auto" w:fill="auto"/>
            <w:noWrap/>
            <w:vAlign w:val="center"/>
            <w:hideMark/>
          </w:tcPr>
          <w:p w14:paraId="44A8B3F3" w14:textId="2E5530AE" w:rsidR="0068584D" w:rsidRPr="00A93C06" w:rsidRDefault="0068584D"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36</w:t>
            </w:r>
          </w:p>
        </w:tc>
        <w:tc>
          <w:tcPr>
            <w:tcW w:w="5670" w:type="dxa"/>
            <w:tcBorders>
              <w:top w:val="nil"/>
              <w:left w:val="nil"/>
              <w:bottom w:val="single" w:sz="4" w:space="0" w:color="auto"/>
              <w:right w:val="single" w:sz="4" w:space="0" w:color="auto"/>
            </w:tcBorders>
            <w:shd w:val="clear" w:color="auto" w:fill="auto"/>
            <w:vAlign w:val="center"/>
            <w:hideMark/>
          </w:tcPr>
          <w:p w14:paraId="170C5B74" w14:textId="07C020EC"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材料科学与工程/电化学/高分子材料/凝聚态物理/新能源材料与器件/高分子化学与物理/材料成型与控制技术/锂电材料相关等相关专业</w:t>
            </w:r>
          </w:p>
        </w:tc>
        <w:tc>
          <w:tcPr>
            <w:tcW w:w="1134" w:type="dxa"/>
            <w:tcBorders>
              <w:top w:val="nil"/>
              <w:left w:val="nil"/>
              <w:bottom w:val="single" w:sz="4" w:space="0" w:color="auto"/>
              <w:right w:val="single" w:sz="4" w:space="0" w:color="auto"/>
            </w:tcBorders>
            <w:shd w:val="clear" w:color="auto" w:fill="auto"/>
            <w:vAlign w:val="center"/>
            <w:hideMark/>
          </w:tcPr>
          <w:p w14:paraId="501D3360" w14:textId="692311F6"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硕士/博士</w:t>
            </w:r>
          </w:p>
        </w:tc>
      </w:tr>
      <w:tr w:rsidR="0068584D" w:rsidRPr="00A93C06" w14:paraId="4AB10238" w14:textId="77777777" w:rsidTr="0025196C">
        <w:trPr>
          <w:trHeight w:val="63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4D06F65" w14:textId="45C316F3" w:rsidR="0068584D" w:rsidRPr="00A93C06" w:rsidRDefault="0068584D"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3</w:t>
            </w:r>
          </w:p>
        </w:tc>
        <w:tc>
          <w:tcPr>
            <w:tcW w:w="1060" w:type="dxa"/>
            <w:tcBorders>
              <w:top w:val="nil"/>
              <w:left w:val="nil"/>
              <w:bottom w:val="single" w:sz="4" w:space="0" w:color="auto"/>
              <w:right w:val="single" w:sz="4" w:space="0" w:color="auto"/>
            </w:tcBorders>
            <w:shd w:val="clear" w:color="auto" w:fill="auto"/>
            <w:noWrap/>
            <w:vAlign w:val="center"/>
            <w:hideMark/>
          </w:tcPr>
          <w:p w14:paraId="4B4E1AA1" w14:textId="347AC985"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机械结构</w:t>
            </w:r>
          </w:p>
        </w:tc>
        <w:tc>
          <w:tcPr>
            <w:tcW w:w="1070" w:type="dxa"/>
            <w:tcBorders>
              <w:top w:val="nil"/>
              <w:left w:val="nil"/>
              <w:bottom w:val="single" w:sz="4" w:space="0" w:color="auto"/>
              <w:right w:val="single" w:sz="4" w:space="0" w:color="auto"/>
            </w:tcBorders>
            <w:shd w:val="clear" w:color="auto" w:fill="auto"/>
            <w:noWrap/>
            <w:vAlign w:val="center"/>
            <w:hideMark/>
          </w:tcPr>
          <w:p w14:paraId="0E608163" w14:textId="6EAB5326" w:rsidR="0068584D" w:rsidRPr="00A93C06" w:rsidRDefault="0068584D"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25</w:t>
            </w:r>
          </w:p>
        </w:tc>
        <w:tc>
          <w:tcPr>
            <w:tcW w:w="5670" w:type="dxa"/>
            <w:tcBorders>
              <w:top w:val="nil"/>
              <w:left w:val="nil"/>
              <w:bottom w:val="single" w:sz="4" w:space="0" w:color="auto"/>
              <w:right w:val="single" w:sz="4" w:space="0" w:color="auto"/>
            </w:tcBorders>
            <w:shd w:val="clear" w:color="auto" w:fill="auto"/>
            <w:vAlign w:val="center"/>
            <w:hideMark/>
          </w:tcPr>
          <w:p w14:paraId="27505FD9" w14:textId="06F06B81"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机械设计/自动化/车辆工程/机电一体化/机械电子工程/机械制造与自动化/机械设计与制造/热能与动力工程等相关专业</w:t>
            </w:r>
          </w:p>
        </w:tc>
        <w:tc>
          <w:tcPr>
            <w:tcW w:w="1134" w:type="dxa"/>
            <w:tcBorders>
              <w:top w:val="nil"/>
              <w:left w:val="nil"/>
              <w:bottom w:val="single" w:sz="4" w:space="0" w:color="auto"/>
              <w:right w:val="single" w:sz="4" w:space="0" w:color="auto"/>
            </w:tcBorders>
            <w:shd w:val="clear" w:color="auto" w:fill="auto"/>
            <w:vAlign w:val="center"/>
            <w:hideMark/>
          </w:tcPr>
          <w:p w14:paraId="5179DA1A" w14:textId="480FA3F6"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本科/硕士</w:t>
            </w:r>
            <w:r w:rsidRPr="00A93C06">
              <w:rPr>
                <w:rFonts w:ascii="微软雅黑" w:eastAsia="微软雅黑" w:hAnsi="微软雅黑" w:cs="宋体"/>
                <w:color w:val="000000"/>
                <w:kern w:val="0"/>
                <w:sz w:val="18"/>
                <w:szCs w:val="18"/>
              </w:rPr>
              <w:t xml:space="preserve"> </w:t>
            </w:r>
          </w:p>
        </w:tc>
      </w:tr>
      <w:tr w:rsidR="0068584D" w:rsidRPr="00A93C06" w14:paraId="438801AF" w14:textId="77777777" w:rsidTr="0025196C">
        <w:trPr>
          <w:trHeight w:val="4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402804" w14:textId="0D99D918" w:rsidR="0068584D" w:rsidRPr="00A93C06" w:rsidRDefault="0068584D"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4</w:t>
            </w:r>
          </w:p>
        </w:tc>
        <w:tc>
          <w:tcPr>
            <w:tcW w:w="1060" w:type="dxa"/>
            <w:tcBorders>
              <w:top w:val="nil"/>
              <w:left w:val="nil"/>
              <w:bottom w:val="single" w:sz="4" w:space="0" w:color="auto"/>
              <w:right w:val="single" w:sz="4" w:space="0" w:color="auto"/>
            </w:tcBorders>
            <w:shd w:val="clear" w:color="auto" w:fill="auto"/>
            <w:noWrap/>
            <w:vAlign w:val="center"/>
            <w:hideMark/>
          </w:tcPr>
          <w:p w14:paraId="6E4BF9A4" w14:textId="03F23C3B"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硬件研发</w:t>
            </w:r>
          </w:p>
        </w:tc>
        <w:tc>
          <w:tcPr>
            <w:tcW w:w="1070" w:type="dxa"/>
            <w:tcBorders>
              <w:top w:val="nil"/>
              <w:left w:val="nil"/>
              <w:bottom w:val="single" w:sz="4" w:space="0" w:color="auto"/>
              <w:right w:val="single" w:sz="4" w:space="0" w:color="auto"/>
            </w:tcBorders>
            <w:shd w:val="clear" w:color="auto" w:fill="auto"/>
            <w:noWrap/>
            <w:vAlign w:val="center"/>
            <w:hideMark/>
          </w:tcPr>
          <w:p w14:paraId="73B500C3" w14:textId="460F6446" w:rsidR="0068584D" w:rsidRPr="00A93C06" w:rsidRDefault="0068584D"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29</w:t>
            </w:r>
          </w:p>
        </w:tc>
        <w:tc>
          <w:tcPr>
            <w:tcW w:w="5670" w:type="dxa"/>
            <w:tcBorders>
              <w:top w:val="nil"/>
              <w:left w:val="nil"/>
              <w:bottom w:val="single" w:sz="4" w:space="0" w:color="auto"/>
              <w:right w:val="single" w:sz="4" w:space="0" w:color="auto"/>
            </w:tcBorders>
            <w:shd w:val="clear" w:color="auto" w:fill="auto"/>
            <w:noWrap/>
            <w:vAlign w:val="center"/>
            <w:hideMark/>
          </w:tcPr>
          <w:p w14:paraId="01EB202C" w14:textId="49332E4C"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电子工程/通信工程/电子信息工程/光电子技术科学等相关专业</w:t>
            </w:r>
          </w:p>
        </w:tc>
        <w:tc>
          <w:tcPr>
            <w:tcW w:w="1134" w:type="dxa"/>
            <w:tcBorders>
              <w:top w:val="nil"/>
              <w:left w:val="nil"/>
              <w:bottom w:val="single" w:sz="4" w:space="0" w:color="auto"/>
              <w:right w:val="single" w:sz="4" w:space="0" w:color="auto"/>
            </w:tcBorders>
            <w:shd w:val="clear" w:color="auto" w:fill="auto"/>
            <w:vAlign w:val="center"/>
            <w:hideMark/>
          </w:tcPr>
          <w:p w14:paraId="343DD7AE" w14:textId="21A642DD"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本科/硕士</w:t>
            </w:r>
          </w:p>
        </w:tc>
      </w:tr>
      <w:tr w:rsidR="0068584D" w:rsidRPr="00A93C06" w14:paraId="6E2F409C" w14:textId="77777777" w:rsidTr="0025196C">
        <w:trPr>
          <w:trHeight w:val="465"/>
          <w:jc w:val="center"/>
        </w:trPr>
        <w:tc>
          <w:tcPr>
            <w:tcW w:w="700" w:type="dxa"/>
            <w:tcBorders>
              <w:top w:val="nil"/>
              <w:left w:val="single" w:sz="4" w:space="0" w:color="auto"/>
              <w:bottom w:val="single" w:sz="4" w:space="0" w:color="auto"/>
              <w:right w:val="single" w:sz="4" w:space="0" w:color="auto"/>
            </w:tcBorders>
            <w:shd w:val="clear" w:color="auto" w:fill="auto"/>
            <w:noWrap/>
            <w:vAlign w:val="center"/>
          </w:tcPr>
          <w:p w14:paraId="33921F2E" w14:textId="4F26499D" w:rsidR="0068584D" w:rsidRDefault="0068584D"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5</w:t>
            </w:r>
          </w:p>
        </w:tc>
        <w:tc>
          <w:tcPr>
            <w:tcW w:w="1060" w:type="dxa"/>
            <w:tcBorders>
              <w:top w:val="nil"/>
              <w:left w:val="nil"/>
              <w:bottom w:val="single" w:sz="4" w:space="0" w:color="auto"/>
              <w:right w:val="single" w:sz="4" w:space="0" w:color="auto"/>
            </w:tcBorders>
            <w:shd w:val="clear" w:color="auto" w:fill="auto"/>
            <w:noWrap/>
            <w:vAlign w:val="center"/>
          </w:tcPr>
          <w:p w14:paraId="07C2EE39" w14:textId="37D4220E"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软件研发</w:t>
            </w:r>
          </w:p>
        </w:tc>
        <w:tc>
          <w:tcPr>
            <w:tcW w:w="1070" w:type="dxa"/>
            <w:tcBorders>
              <w:top w:val="nil"/>
              <w:left w:val="nil"/>
              <w:bottom w:val="single" w:sz="4" w:space="0" w:color="auto"/>
              <w:right w:val="single" w:sz="4" w:space="0" w:color="auto"/>
            </w:tcBorders>
            <w:shd w:val="clear" w:color="auto" w:fill="auto"/>
            <w:noWrap/>
            <w:vAlign w:val="center"/>
          </w:tcPr>
          <w:p w14:paraId="5C39B142" w14:textId="602B3C70" w:rsidR="0068584D" w:rsidRDefault="0068584D"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4</w:t>
            </w:r>
          </w:p>
        </w:tc>
        <w:tc>
          <w:tcPr>
            <w:tcW w:w="5670" w:type="dxa"/>
            <w:tcBorders>
              <w:top w:val="nil"/>
              <w:left w:val="nil"/>
              <w:bottom w:val="single" w:sz="4" w:space="0" w:color="auto"/>
              <w:right w:val="single" w:sz="4" w:space="0" w:color="auto"/>
            </w:tcBorders>
            <w:shd w:val="clear" w:color="auto" w:fill="auto"/>
            <w:noWrap/>
            <w:vAlign w:val="center"/>
          </w:tcPr>
          <w:p w14:paraId="2C5225CB" w14:textId="75BA8E38"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信息管理系统/计算机/软件工程/信息与计算科学/信息安全等相关专业</w:t>
            </w:r>
          </w:p>
        </w:tc>
        <w:tc>
          <w:tcPr>
            <w:tcW w:w="1134" w:type="dxa"/>
            <w:tcBorders>
              <w:top w:val="nil"/>
              <w:left w:val="nil"/>
              <w:bottom w:val="single" w:sz="4" w:space="0" w:color="auto"/>
              <w:right w:val="single" w:sz="4" w:space="0" w:color="auto"/>
            </w:tcBorders>
            <w:shd w:val="clear" w:color="auto" w:fill="auto"/>
            <w:vAlign w:val="center"/>
          </w:tcPr>
          <w:p w14:paraId="6680970A" w14:textId="10EEEC03"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本科/硕士</w:t>
            </w:r>
          </w:p>
        </w:tc>
      </w:tr>
      <w:tr w:rsidR="0068584D" w:rsidRPr="00A93C06" w14:paraId="42A48BEA" w14:textId="77777777" w:rsidTr="0025196C">
        <w:trPr>
          <w:trHeight w:val="4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E613EA6" w14:textId="6D9F22F6" w:rsidR="0068584D" w:rsidRPr="00A93C06" w:rsidRDefault="0068584D"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6</w:t>
            </w:r>
          </w:p>
        </w:tc>
        <w:tc>
          <w:tcPr>
            <w:tcW w:w="1060" w:type="dxa"/>
            <w:tcBorders>
              <w:top w:val="nil"/>
              <w:left w:val="nil"/>
              <w:bottom w:val="single" w:sz="4" w:space="0" w:color="auto"/>
              <w:right w:val="single" w:sz="4" w:space="0" w:color="auto"/>
            </w:tcBorders>
            <w:shd w:val="clear" w:color="auto" w:fill="auto"/>
            <w:noWrap/>
            <w:vAlign w:val="center"/>
            <w:hideMark/>
          </w:tcPr>
          <w:p w14:paraId="63AD4191" w14:textId="4CE36756"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质量管理</w:t>
            </w:r>
          </w:p>
        </w:tc>
        <w:tc>
          <w:tcPr>
            <w:tcW w:w="1070" w:type="dxa"/>
            <w:tcBorders>
              <w:top w:val="nil"/>
              <w:left w:val="nil"/>
              <w:bottom w:val="single" w:sz="4" w:space="0" w:color="auto"/>
              <w:right w:val="single" w:sz="4" w:space="0" w:color="auto"/>
            </w:tcBorders>
            <w:shd w:val="clear" w:color="auto" w:fill="auto"/>
            <w:noWrap/>
            <w:vAlign w:val="center"/>
            <w:hideMark/>
          </w:tcPr>
          <w:p w14:paraId="08B93AA9" w14:textId="3D4F3CEE" w:rsidR="0068584D" w:rsidRPr="00A93C06" w:rsidRDefault="0068584D"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29</w:t>
            </w:r>
          </w:p>
        </w:tc>
        <w:tc>
          <w:tcPr>
            <w:tcW w:w="5670" w:type="dxa"/>
            <w:tcBorders>
              <w:top w:val="nil"/>
              <w:left w:val="nil"/>
              <w:bottom w:val="single" w:sz="4" w:space="0" w:color="auto"/>
              <w:right w:val="single" w:sz="4" w:space="0" w:color="auto"/>
            </w:tcBorders>
            <w:shd w:val="clear" w:color="auto" w:fill="auto"/>
            <w:noWrap/>
            <w:vAlign w:val="center"/>
            <w:hideMark/>
          </w:tcPr>
          <w:p w14:paraId="450C16D9" w14:textId="5533D156"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质量管理/工业环保与安全技术/化学材料等理工专业</w:t>
            </w:r>
          </w:p>
        </w:tc>
        <w:tc>
          <w:tcPr>
            <w:tcW w:w="1134" w:type="dxa"/>
            <w:tcBorders>
              <w:top w:val="nil"/>
              <w:left w:val="nil"/>
              <w:bottom w:val="single" w:sz="4" w:space="0" w:color="auto"/>
              <w:right w:val="single" w:sz="4" w:space="0" w:color="auto"/>
            </w:tcBorders>
            <w:shd w:val="clear" w:color="auto" w:fill="auto"/>
            <w:vAlign w:val="center"/>
            <w:hideMark/>
          </w:tcPr>
          <w:p w14:paraId="7BD5582C" w14:textId="76BC60F2"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本科/硕士</w:t>
            </w:r>
          </w:p>
        </w:tc>
      </w:tr>
      <w:tr w:rsidR="0068584D" w:rsidRPr="00A93C06" w14:paraId="3529D9F1" w14:textId="77777777" w:rsidTr="0025196C">
        <w:trPr>
          <w:trHeight w:val="4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D987AA2" w14:textId="1538E91C"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7</w:t>
            </w:r>
          </w:p>
        </w:tc>
        <w:tc>
          <w:tcPr>
            <w:tcW w:w="1060" w:type="dxa"/>
            <w:tcBorders>
              <w:top w:val="nil"/>
              <w:left w:val="nil"/>
              <w:bottom w:val="single" w:sz="4" w:space="0" w:color="auto"/>
              <w:right w:val="single" w:sz="4" w:space="0" w:color="auto"/>
            </w:tcBorders>
            <w:shd w:val="clear" w:color="auto" w:fill="auto"/>
            <w:noWrap/>
            <w:vAlign w:val="center"/>
            <w:hideMark/>
          </w:tcPr>
          <w:p w14:paraId="1DA55E8A" w14:textId="79DAB2DE"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项目管理</w:t>
            </w:r>
          </w:p>
        </w:tc>
        <w:tc>
          <w:tcPr>
            <w:tcW w:w="1070" w:type="dxa"/>
            <w:tcBorders>
              <w:top w:val="nil"/>
              <w:left w:val="nil"/>
              <w:bottom w:val="single" w:sz="4" w:space="0" w:color="auto"/>
              <w:right w:val="single" w:sz="4" w:space="0" w:color="auto"/>
            </w:tcBorders>
            <w:shd w:val="clear" w:color="auto" w:fill="auto"/>
            <w:noWrap/>
            <w:vAlign w:val="center"/>
            <w:hideMark/>
          </w:tcPr>
          <w:p w14:paraId="6C2884C2" w14:textId="7DB610ED" w:rsidR="0068584D" w:rsidRPr="00A93C06" w:rsidRDefault="0068584D"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15</w:t>
            </w:r>
          </w:p>
        </w:tc>
        <w:tc>
          <w:tcPr>
            <w:tcW w:w="5670" w:type="dxa"/>
            <w:tcBorders>
              <w:top w:val="nil"/>
              <w:left w:val="nil"/>
              <w:bottom w:val="single" w:sz="4" w:space="0" w:color="auto"/>
              <w:right w:val="single" w:sz="4" w:space="0" w:color="auto"/>
            </w:tcBorders>
            <w:shd w:val="clear" w:color="auto" w:fill="auto"/>
            <w:noWrap/>
            <w:vAlign w:val="center"/>
            <w:hideMark/>
          </w:tcPr>
          <w:p w14:paraId="697A0242" w14:textId="42E28AA0"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电子/车辆工程/机械设计/自动化/项目管理/英语等专业</w:t>
            </w:r>
          </w:p>
        </w:tc>
        <w:tc>
          <w:tcPr>
            <w:tcW w:w="1134" w:type="dxa"/>
            <w:tcBorders>
              <w:top w:val="nil"/>
              <w:left w:val="nil"/>
              <w:bottom w:val="single" w:sz="4" w:space="0" w:color="auto"/>
              <w:right w:val="single" w:sz="4" w:space="0" w:color="auto"/>
            </w:tcBorders>
            <w:shd w:val="clear" w:color="auto" w:fill="auto"/>
            <w:vAlign w:val="center"/>
            <w:hideMark/>
          </w:tcPr>
          <w:p w14:paraId="08B57A84" w14:textId="26E18AB5"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本科/硕士</w:t>
            </w:r>
          </w:p>
        </w:tc>
      </w:tr>
      <w:tr w:rsidR="0068584D" w:rsidRPr="00A93C06" w14:paraId="0080D1C9" w14:textId="77777777" w:rsidTr="0025196C">
        <w:trPr>
          <w:trHeight w:val="6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19AD10A" w14:textId="66BED197"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8</w:t>
            </w:r>
          </w:p>
        </w:tc>
        <w:tc>
          <w:tcPr>
            <w:tcW w:w="1060" w:type="dxa"/>
            <w:tcBorders>
              <w:top w:val="nil"/>
              <w:left w:val="nil"/>
              <w:bottom w:val="single" w:sz="4" w:space="0" w:color="auto"/>
              <w:right w:val="single" w:sz="4" w:space="0" w:color="auto"/>
            </w:tcBorders>
            <w:shd w:val="clear" w:color="auto" w:fill="auto"/>
            <w:noWrap/>
            <w:vAlign w:val="center"/>
            <w:hideMark/>
          </w:tcPr>
          <w:p w14:paraId="4B5221FB" w14:textId="3688065D"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供应链</w:t>
            </w:r>
          </w:p>
        </w:tc>
        <w:tc>
          <w:tcPr>
            <w:tcW w:w="1070" w:type="dxa"/>
            <w:tcBorders>
              <w:top w:val="nil"/>
              <w:left w:val="nil"/>
              <w:bottom w:val="single" w:sz="4" w:space="0" w:color="auto"/>
              <w:right w:val="single" w:sz="4" w:space="0" w:color="auto"/>
            </w:tcBorders>
            <w:shd w:val="clear" w:color="auto" w:fill="auto"/>
            <w:noWrap/>
            <w:vAlign w:val="center"/>
            <w:hideMark/>
          </w:tcPr>
          <w:p w14:paraId="28EE809D" w14:textId="20A6049E" w:rsidR="0068584D" w:rsidRPr="00A93C06" w:rsidRDefault="0068584D"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19</w:t>
            </w:r>
          </w:p>
        </w:tc>
        <w:tc>
          <w:tcPr>
            <w:tcW w:w="5670" w:type="dxa"/>
            <w:tcBorders>
              <w:top w:val="nil"/>
              <w:left w:val="nil"/>
              <w:bottom w:val="single" w:sz="4" w:space="0" w:color="auto"/>
              <w:right w:val="single" w:sz="4" w:space="0" w:color="auto"/>
            </w:tcBorders>
            <w:shd w:val="clear" w:color="auto" w:fill="auto"/>
            <w:vAlign w:val="center"/>
            <w:hideMark/>
          </w:tcPr>
          <w:p w14:paraId="60C8C620" w14:textId="4AEDAFA4"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机电一体化/自动化/电子/计算机/机械材料/国际贸易/工商管理/企业管理/英语等专业</w:t>
            </w:r>
          </w:p>
        </w:tc>
        <w:tc>
          <w:tcPr>
            <w:tcW w:w="1134" w:type="dxa"/>
            <w:tcBorders>
              <w:top w:val="nil"/>
              <w:left w:val="nil"/>
              <w:bottom w:val="single" w:sz="4" w:space="0" w:color="auto"/>
              <w:right w:val="single" w:sz="4" w:space="0" w:color="auto"/>
            </w:tcBorders>
            <w:shd w:val="clear" w:color="auto" w:fill="auto"/>
            <w:vAlign w:val="center"/>
            <w:hideMark/>
          </w:tcPr>
          <w:p w14:paraId="11659138" w14:textId="6778263D"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本科/硕士</w:t>
            </w:r>
          </w:p>
        </w:tc>
      </w:tr>
      <w:tr w:rsidR="0068584D" w:rsidRPr="00A93C06" w14:paraId="1585ADDE" w14:textId="77777777" w:rsidTr="0025196C">
        <w:trPr>
          <w:trHeight w:val="4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18C0C883" w14:textId="209D46B2" w:rsidR="0068584D" w:rsidRPr="00A93C06" w:rsidRDefault="0068584D"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9</w:t>
            </w:r>
          </w:p>
        </w:tc>
        <w:tc>
          <w:tcPr>
            <w:tcW w:w="1060" w:type="dxa"/>
            <w:tcBorders>
              <w:top w:val="nil"/>
              <w:left w:val="nil"/>
              <w:bottom w:val="single" w:sz="4" w:space="0" w:color="auto"/>
              <w:right w:val="single" w:sz="4" w:space="0" w:color="auto"/>
            </w:tcBorders>
            <w:shd w:val="clear" w:color="auto" w:fill="auto"/>
            <w:noWrap/>
            <w:vAlign w:val="center"/>
            <w:hideMark/>
          </w:tcPr>
          <w:p w14:paraId="36D91BC9" w14:textId="77407EDF"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市场营销</w:t>
            </w:r>
          </w:p>
        </w:tc>
        <w:tc>
          <w:tcPr>
            <w:tcW w:w="1070" w:type="dxa"/>
            <w:tcBorders>
              <w:top w:val="nil"/>
              <w:left w:val="nil"/>
              <w:bottom w:val="single" w:sz="4" w:space="0" w:color="auto"/>
              <w:right w:val="single" w:sz="4" w:space="0" w:color="auto"/>
            </w:tcBorders>
            <w:shd w:val="clear" w:color="auto" w:fill="auto"/>
            <w:noWrap/>
            <w:vAlign w:val="center"/>
            <w:hideMark/>
          </w:tcPr>
          <w:p w14:paraId="420BD1D3" w14:textId="564C50C4" w:rsidR="0068584D" w:rsidRPr="00A93C06" w:rsidRDefault="0068584D"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11</w:t>
            </w:r>
          </w:p>
        </w:tc>
        <w:tc>
          <w:tcPr>
            <w:tcW w:w="5670" w:type="dxa"/>
            <w:tcBorders>
              <w:top w:val="nil"/>
              <w:left w:val="nil"/>
              <w:bottom w:val="single" w:sz="4" w:space="0" w:color="auto"/>
              <w:right w:val="single" w:sz="4" w:space="0" w:color="auto"/>
            </w:tcBorders>
            <w:shd w:val="clear" w:color="auto" w:fill="auto"/>
            <w:noWrap/>
            <w:vAlign w:val="center"/>
            <w:hideMark/>
          </w:tcPr>
          <w:p w14:paraId="5A7D6364" w14:textId="39A0D433"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市场营销/市场开发与营销/国际经济与贸易/广告经营与管理等专业</w:t>
            </w:r>
          </w:p>
        </w:tc>
        <w:tc>
          <w:tcPr>
            <w:tcW w:w="1134" w:type="dxa"/>
            <w:tcBorders>
              <w:top w:val="nil"/>
              <w:left w:val="nil"/>
              <w:bottom w:val="single" w:sz="4" w:space="0" w:color="auto"/>
              <w:right w:val="single" w:sz="4" w:space="0" w:color="auto"/>
            </w:tcBorders>
            <w:shd w:val="clear" w:color="auto" w:fill="auto"/>
            <w:vAlign w:val="center"/>
            <w:hideMark/>
          </w:tcPr>
          <w:p w14:paraId="175AE812" w14:textId="2583B0E1"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本科/硕士</w:t>
            </w:r>
          </w:p>
        </w:tc>
      </w:tr>
      <w:tr w:rsidR="0068584D" w:rsidRPr="00A93C06" w14:paraId="61BB9A1B" w14:textId="77777777" w:rsidTr="0025196C">
        <w:trPr>
          <w:trHeight w:val="4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46BE162" w14:textId="4345A730"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1</w:t>
            </w:r>
            <w:r>
              <w:rPr>
                <w:rFonts w:ascii="微软雅黑" w:eastAsia="微软雅黑" w:hAnsi="微软雅黑" w:cs="宋体"/>
                <w:color w:val="000000"/>
                <w:kern w:val="0"/>
                <w:sz w:val="18"/>
                <w:szCs w:val="18"/>
              </w:rPr>
              <w:t>0</w:t>
            </w:r>
          </w:p>
        </w:tc>
        <w:tc>
          <w:tcPr>
            <w:tcW w:w="1060" w:type="dxa"/>
            <w:tcBorders>
              <w:top w:val="nil"/>
              <w:left w:val="nil"/>
              <w:bottom w:val="single" w:sz="4" w:space="0" w:color="auto"/>
              <w:right w:val="single" w:sz="4" w:space="0" w:color="auto"/>
            </w:tcBorders>
            <w:shd w:val="clear" w:color="auto" w:fill="auto"/>
            <w:noWrap/>
            <w:vAlign w:val="center"/>
            <w:hideMark/>
          </w:tcPr>
          <w:p w14:paraId="79B24E3B" w14:textId="4F32AA6B"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基建</w:t>
            </w:r>
            <w:r>
              <w:rPr>
                <w:rFonts w:ascii="微软雅黑" w:eastAsia="微软雅黑" w:hAnsi="微软雅黑" w:cs="宋体" w:hint="eastAsia"/>
                <w:color w:val="000000"/>
                <w:kern w:val="0"/>
                <w:sz w:val="18"/>
                <w:szCs w:val="18"/>
              </w:rPr>
              <w:t>工程</w:t>
            </w:r>
          </w:p>
        </w:tc>
        <w:tc>
          <w:tcPr>
            <w:tcW w:w="1070" w:type="dxa"/>
            <w:tcBorders>
              <w:top w:val="nil"/>
              <w:left w:val="nil"/>
              <w:bottom w:val="single" w:sz="4" w:space="0" w:color="auto"/>
              <w:right w:val="single" w:sz="4" w:space="0" w:color="auto"/>
            </w:tcBorders>
            <w:shd w:val="clear" w:color="auto" w:fill="auto"/>
            <w:noWrap/>
            <w:vAlign w:val="center"/>
            <w:hideMark/>
          </w:tcPr>
          <w:p w14:paraId="48702146" w14:textId="18F0B989" w:rsidR="0068584D" w:rsidRPr="00A93C06" w:rsidRDefault="0068584D"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8</w:t>
            </w:r>
          </w:p>
        </w:tc>
        <w:tc>
          <w:tcPr>
            <w:tcW w:w="5670" w:type="dxa"/>
            <w:tcBorders>
              <w:top w:val="nil"/>
              <w:left w:val="nil"/>
              <w:bottom w:val="single" w:sz="4" w:space="0" w:color="auto"/>
              <w:right w:val="single" w:sz="4" w:space="0" w:color="auto"/>
            </w:tcBorders>
            <w:shd w:val="clear" w:color="auto" w:fill="auto"/>
            <w:noWrap/>
            <w:vAlign w:val="center"/>
            <w:hideMark/>
          </w:tcPr>
          <w:p w14:paraId="10B94D61" w14:textId="3A5E6EDB"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土木工程/建筑学/工程造价/机电安装工程等相关专业</w:t>
            </w:r>
          </w:p>
        </w:tc>
        <w:tc>
          <w:tcPr>
            <w:tcW w:w="1134" w:type="dxa"/>
            <w:tcBorders>
              <w:top w:val="nil"/>
              <w:left w:val="nil"/>
              <w:bottom w:val="single" w:sz="4" w:space="0" w:color="auto"/>
              <w:right w:val="single" w:sz="4" w:space="0" w:color="auto"/>
            </w:tcBorders>
            <w:shd w:val="clear" w:color="auto" w:fill="auto"/>
            <w:vAlign w:val="center"/>
            <w:hideMark/>
          </w:tcPr>
          <w:p w14:paraId="2FDA38A3" w14:textId="5BCF217F"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本科/硕士</w:t>
            </w:r>
          </w:p>
        </w:tc>
      </w:tr>
      <w:tr w:rsidR="0068584D" w:rsidRPr="00A93C06" w14:paraId="3A99B6B2" w14:textId="77777777" w:rsidTr="007218AF">
        <w:trPr>
          <w:trHeight w:val="465"/>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7513F64A" w14:textId="441BDB06"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1</w:t>
            </w:r>
            <w:r>
              <w:rPr>
                <w:rFonts w:ascii="微软雅黑" w:eastAsia="微软雅黑" w:hAnsi="微软雅黑" w:cs="宋体"/>
                <w:color w:val="000000"/>
                <w:kern w:val="0"/>
                <w:sz w:val="18"/>
                <w:szCs w:val="18"/>
              </w:rPr>
              <w:t>1</w:t>
            </w:r>
          </w:p>
        </w:tc>
        <w:tc>
          <w:tcPr>
            <w:tcW w:w="1060" w:type="dxa"/>
            <w:tcBorders>
              <w:top w:val="nil"/>
              <w:left w:val="nil"/>
              <w:bottom w:val="single" w:sz="4" w:space="0" w:color="auto"/>
              <w:right w:val="single" w:sz="4" w:space="0" w:color="auto"/>
            </w:tcBorders>
            <w:shd w:val="clear" w:color="auto" w:fill="auto"/>
            <w:noWrap/>
            <w:vAlign w:val="center"/>
            <w:hideMark/>
          </w:tcPr>
          <w:p w14:paraId="19DC7816" w14:textId="2F68DDA8"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战略运营</w:t>
            </w:r>
          </w:p>
        </w:tc>
        <w:tc>
          <w:tcPr>
            <w:tcW w:w="1070" w:type="dxa"/>
            <w:tcBorders>
              <w:top w:val="nil"/>
              <w:left w:val="nil"/>
              <w:bottom w:val="single" w:sz="4" w:space="0" w:color="auto"/>
              <w:right w:val="single" w:sz="4" w:space="0" w:color="auto"/>
            </w:tcBorders>
            <w:shd w:val="clear" w:color="auto" w:fill="auto"/>
            <w:noWrap/>
            <w:vAlign w:val="center"/>
            <w:hideMark/>
          </w:tcPr>
          <w:p w14:paraId="39F79991" w14:textId="79A19C00" w:rsidR="0068584D" w:rsidRPr="00A93C06" w:rsidRDefault="0068584D"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9</w:t>
            </w:r>
          </w:p>
        </w:tc>
        <w:tc>
          <w:tcPr>
            <w:tcW w:w="5670" w:type="dxa"/>
            <w:tcBorders>
              <w:top w:val="nil"/>
              <w:left w:val="nil"/>
              <w:bottom w:val="single" w:sz="4" w:space="0" w:color="auto"/>
              <w:right w:val="single" w:sz="4" w:space="0" w:color="auto"/>
            </w:tcBorders>
            <w:shd w:val="clear" w:color="auto" w:fill="auto"/>
            <w:noWrap/>
            <w:vAlign w:val="center"/>
            <w:hideMark/>
          </w:tcPr>
          <w:p w14:paraId="6ACB24A4" w14:textId="55E3B5EC"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人力资源管理/劳动关系管理/经济管理/国际经济与贸易等相关专业</w:t>
            </w:r>
          </w:p>
        </w:tc>
        <w:tc>
          <w:tcPr>
            <w:tcW w:w="1134" w:type="dxa"/>
            <w:tcBorders>
              <w:top w:val="nil"/>
              <w:left w:val="nil"/>
              <w:bottom w:val="single" w:sz="4" w:space="0" w:color="auto"/>
              <w:right w:val="single" w:sz="4" w:space="0" w:color="auto"/>
            </w:tcBorders>
            <w:shd w:val="clear" w:color="auto" w:fill="auto"/>
            <w:vAlign w:val="center"/>
            <w:hideMark/>
          </w:tcPr>
          <w:p w14:paraId="0E49A709" w14:textId="3CBEFF9E"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本科/硕士</w:t>
            </w:r>
          </w:p>
        </w:tc>
      </w:tr>
      <w:tr w:rsidR="0068584D" w:rsidRPr="00A93C06" w14:paraId="3939A7BC" w14:textId="77777777" w:rsidTr="007218AF">
        <w:trPr>
          <w:trHeight w:val="64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2ADDF" w14:textId="674B794F"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1</w:t>
            </w:r>
            <w:r>
              <w:rPr>
                <w:rFonts w:ascii="微软雅黑" w:eastAsia="微软雅黑" w:hAnsi="微软雅黑" w:cs="宋体"/>
                <w:color w:val="000000"/>
                <w:kern w:val="0"/>
                <w:sz w:val="18"/>
                <w:szCs w:val="18"/>
              </w:rPr>
              <w:t>2</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14:paraId="1FD50A5F" w14:textId="27F35177"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行政安全</w:t>
            </w:r>
          </w:p>
        </w:tc>
        <w:tc>
          <w:tcPr>
            <w:tcW w:w="1070" w:type="dxa"/>
            <w:tcBorders>
              <w:top w:val="single" w:sz="4" w:space="0" w:color="auto"/>
              <w:left w:val="nil"/>
              <w:bottom w:val="single" w:sz="4" w:space="0" w:color="auto"/>
              <w:right w:val="single" w:sz="4" w:space="0" w:color="auto"/>
            </w:tcBorders>
            <w:shd w:val="clear" w:color="auto" w:fill="auto"/>
            <w:noWrap/>
            <w:vAlign w:val="center"/>
            <w:hideMark/>
          </w:tcPr>
          <w:p w14:paraId="4AFBA77E" w14:textId="6EF9BF5D" w:rsidR="0068584D" w:rsidRPr="00A93C06" w:rsidRDefault="0068584D"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4</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14:paraId="33556377" w14:textId="25A320EA"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行政管理/工商管理/消防安全/安全技术管理/工业环保与安全技术/安全工程等相关专业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DD5AC23" w14:textId="6FE0C839"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本科/硕士</w:t>
            </w:r>
          </w:p>
        </w:tc>
      </w:tr>
      <w:tr w:rsidR="0068584D" w:rsidRPr="00A93C06" w14:paraId="5FD8C0AE" w14:textId="77777777" w:rsidTr="007218AF">
        <w:trPr>
          <w:trHeight w:val="64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88473" w14:textId="59ACCC43" w:rsidR="0068584D" w:rsidRPr="00A93C06" w:rsidRDefault="0068584D"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13</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18AE274A" w14:textId="35FE433E"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人力资源</w:t>
            </w:r>
          </w:p>
        </w:tc>
        <w:tc>
          <w:tcPr>
            <w:tcW w:w="1070" w:type="dxa"/>
            <w:tcBorders>
              <w:top w:val="single" w:sz="4" w:space="0" w:color="auto"/>
              <w:left w:val="nil"/>
              <w:bottom w:val="single" w:sz="4" w:space="0" w:color="auto"/>
              <w:right w:val="single" w:sz="4" w:space="0" w:color="auto"/>
            </w:tcBorders>
            <w:shd w:val="clear" w:color="auto" w:fill="auto"/>
            <w:noWrap/>
            <w:vAlign w:val="center"/>
          </w:tcPr>
          <w:p w14:paraId="6C2610DB" w14:textId="76667032" w:rsidR="0068584D" w:rsidRDefault="0068584D"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3</w:t>
            </w:r>
          </w:p>
        </w:tc>
        <w:tc>
          <w:tcPr>
            <w:tcW w:w="5670" w:type="dxa"/>
            <w:tcBorders>
              <w:top w:val="single" w:sz="4" w:space="0" w:color="auto"/>
              <w:left w:val="nil"/>
              <w:bottom w:val="single" w:sz="4" w:space="0" w:color="auto"/>
              <w:right w:val="single" w:sz="4" w:space="0" w:color="auto"/>
            </w:tcBorders>
            <w:shd w:val="clear" w:color="auto" w:fill="auto"/>
            <w:vAlign w:val="center"/>
          </w:tcPr>
          <w:p w14:paraId="0B618CA2" w14:textId="52EB23BA"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统计学/数学/人力资源/心理学/法学/理工科专业</w:t>
            </w:r>
          </w:p>
        </w:tc>
        <w:tc>
          <w:tcPr>
            <w:tcW w:w="1134" w:type="dxa"/>
            <w:tcBorders>
              <w:top w:val="single" w:sz="4" w:space="0" w:color="auto"/>
              <w:left w:val="nil"/>
              <w:bottom w:val="single" w:sz="4" w:space="0" w:color="auto"/>
              <w:right w:val="single" w:sz="4" w:space="0" w:color="auto"/>
            </w:tcBorders>
            <w:shd w:val="clear" w:color="auto" w:fill="auto"/>
            <w:vAlign w:val="center"/>
          </w:tcPr>
          <w:p w14:paraId="385CEC0F" w14:textId="21C67043"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本科/硕士</w:t>
            </w:r>
          </w:p>
        </w:tc>
      </w:tr>
      <w:tr w:rsidR="0068584D" w:rsidRPr="00A93C06" w14:paraId="6BC26ACB" w14:textId="77777777" w:rsidTr="007218AF">
        <w:trPr>
          <w:trHeight w:val="645"/>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391FF" w14:textId="2CA9B61B" w:rsidR="0068584D" w:rsidRPr="00A93C06" w:rsidRDefault="0068584D"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14</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7DB4C09F" w14:textId="6A6A8088"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财经</w:t>
            </w:r>
            <w:r>
              <w:rPr>
                <w:rFonts w:ascii="微软雅黑" w:eastAsia="微软雅黑" w:hAnsi="微软雅黑" w:cs="宋体" w:hint="eastAsia"/>
                <w:color w:val="000000"/>
                <w:kern w:val="0"/>
                <w:sz w:val="18"/>
                <w:szCs w:val="18"/>
              </w:rPr>
              <w:t>审计</w:t>
            </w:r>
          </w:p>
        </w:tc>
        <w:tc>
          <w:tcPr>
            <w:tcW w:w="1070" w:type="dxa"/>
            <w:tcBorders>
              <w:top w:val="single" w:sz="4" w:space="0" w:color="auto"/>
              <w:left w:val="nil"/>
              <w:bottom w:val="single" w:sz="4" w:space="0" w:color="auto"/>
              <w:right w:val="single" w:sz="4" w:space="0" w:color="auto"/>
            </w:tcBorders>
            <w:shd w:val="clear" w:color="auto" w:fill="auto"/>
            <w:noWrap/>
            <w:vAlign w:val="center"/>
          </w:tcPr>
          <w:p w14:paraId="1A4E7D90" w14:textId="698135D9" w:rsidR="0068584D" w:rsidRDefault="001D2862" w:rsidP="0068584D">
            <w:pPr>
              <w:widowControl/>
              <w:jc w:val="center"/>
              <w:rPr>
                <w:rFonts w:ascii="微软雅黑" w:eastAsia="微软雅黑" w:hAnsi="微软雅黑" w:cs="宋体"/>
                <w:color w:val="000000"/>
                <w:kern w:val="0"/>
                <w:sz w:val="18"/>
                <w:szCs w:val="18"/>
              </w:rPr>
            </w:pPr>
            <w:r>
              <w:rPr>
                <w:rFonts w:ascii="微软雅黑" w:eastAsia="微软雅黑" w:hAnsi="微软雅黑" w:cs="宋体"/>
                <w:color w:val="000000"/>
                <w:kern w:val="0"/>
                <w:sz w:val="18"/>
                <w:szCs w:val="18"/>
              </w:rPr>
              <w:t>1</w:t>
            </w:r>
          </w:p>
        </w:tc>
        <w:tc>
          <w:tcPr>
            <w:tcW w:w="5670" w:type="dxa"/>
            <w:tcBorders>
              <w:top w:val="single" w:sz="4" w:space="0" w:color="auto"/>
              <w:left w:val="nil"/>
              <w:bottom w:val="single" w:sz="4" w:space="0" w:color="auto"/>
              <w:right w:val="single" w:sz="4" w:space="0" w:color="auto"/>
            </w:tcBorders>
            <w:shd w:val="clear" w:color="auto" w:fill="auto"/>
            <w:vAlign w:val="center"/>
          </w:tcPr>
          <w:p w14:paraId="5033C312" w14:textId="16EEA4AF"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会计/审计/法律/理工等相关专业</w:t>
            </w:r>
          </w:p>
        </w:tc>
        <w:tc>
          <w:tcPr>
            <w:tcW w:w="1134" w:type="dxa"/>
            <w:tcBorders>
              <w:top w:val="single" w:sz="4" w:space="0" w:color="auto"/>
              <w:left w:val="nil"/>
              <w:bottom w:val="single" w:sz="4" w:space="0" w:color="auto"/>
              <w:right w:val="single" w:sz="4" w:space="0" w:color="auto"/>
            </w:tcBorders>
            <w:shd w:val="clear" w:color="auto" w:fill="auto"/>
            <w:vAlign w:val="center"/>
          </w:tcPr>
          <w:p w14:paraId="6CCF677F" w14:textId="5C309C66" w:rsidR="0068584D" w:rsidRPr="00A93C06" w:rsidRDefault="0068584D" w:rsidP="0068584D">
            <w:pPr>
              <w:widowControl/>
              <w:jc w:val="center"/>
              <w:rPr>
                <w:rFonts w:ascii="微软雅黑" w:eastAsia="微软雅黑" w:hAnsi="微软雅黑" w:cs="宋体"/>
                <w:color w:val="000000"/>
                <w:kern w:val="0"/>
                <w:sz w:val="18"/>
                <w:szCs w:val="18"/>
              </w:rPr>
            </w:pPr>
            <w:r w:rsidRPr="00A93C06">
              <w:rPr>
                <w:rFonts w:ascii="微软雅黑" w:eastAsia="微软雅黑" w:hAnsi="微软雅黑" w:cs="宋体" w:hint="eastAsia"/>
                <w:color w:val="000000"/>
                <w:kern w:val="0"/>
                <w:sz w:val="18"/>
                <w:szCs w:val="18"/>
              </w:rPr>
              <w:t>本科/硕士</w:t>
            </w:r>
          </w:p>
        </w:tc>
      </w:tr>
    </w:tbl>
    <w:bookmarkEnd w:id="7"/>
    <w:p w14:paraId="17B69925" w14:textId="77777777" w:rsidR="00782830" w:rsidRDefault="001A034C" w:rsidP="00552251">
      <w:pPr>
        <w:spacing w:beforeLines="50" w:before="156" w:afterLines="50" w:after="156"/>
        <w:rPr>
          <w:rFonts w:ascii="微软雅黑" w:eastAsia="微软雅黑" w:hAnsi="微软雅黑"/>
          <w:b/>
          <w:sz w:val="24"/>
        </w:rPr>
      </w:pPr>
      <w:r w:rsidRPr="001A034C">
        <w:rPr>
          <w:rFonts w:ascii="微软雅黑" w:eastAsia="微软雅黑" w:hAnsi="微软雅黑" w:hint="eastAsia"/>
          <w:b/>
          <w:sz w:val="24"/>
        </w:rPr>
        <w:t>三、</w:t>
      </w:r>
      <w:r w:rsidR="00CC1659" w:rsidRPr="0062733F">
        <w:rPr>
          <w:rFonts w:ascii="微软雅黑" w:eastAsia="微软雅黑" w:hAnsi="微软雅黑" w:hint="eastAsia"/>
          <w:b/>
          <w:sz w:val="24"/>
        </w:rPr>
        <w:t>招聘</w:t>
      </w:r>
      <w:r w:rsidR="00536A8E" w:rsidRPr="0062733F">
        <w:rPr>
          <w:rFonts w:ascii="微软雅黑" w:eastAsia="微软雅黑" w:hAnsi="微软雅黑" w:hint="eastAsia"/>
          <w:b/>
          <w:sz w:val="24"/>
        </w:rPr>
        <w:t>流程</w:t>
      </w:r>
    </w:p>
    <w:p w14:paraId="531DEF1E" w14:textId="0D8F3127" w:rsidR="009070B9" w:rsidRDefault="009070B9" w:rsidP="00552251">
      <w:pPr>
        <w:ind w:firstLine="480"/>
        <w:rPr>
          <w:sz w:val="20"/>
          <w:szCs w:val="20"/>
        </w:rPr>
      </w:pPr>
      <w:bookmarkStart w:id="8" w:name="_Hlk79596604"/>
      <w:r w:rsidRPr="00B629D0">
        <w:rPr>
          <w:rFonts w:ascii="宋体" w:hAnsi="宋体"/>
          <w:b/>
          <w:color w:val="000000" w:themeColor="text1"/>
          <w:sz w:val="20"/>
          <w:szCs w:val="20"/>
        </w:rPr>
        <w:t>面试流程</w:t>
      </w:r>
      <w:r w:rsidRPr="00B629D0">
        <w:rPr>
          <w:rFonts w:ascii="宋体" w:hAnsi="宋体" w:hint="eastAsia"/>
          <w:b/>
          <w:color w:val="000000" w:themeColor="text1"/>
          <w:sz w:val="20"/>
          <w:szCs w:val="20"/>
        </w:rPr>
        <w:t>：</w:t>
      </w:r>
      <w:r w:rsidRPr="001212A2">
        <w:rPr>
          <w:b/>
          <w:sz w:val="20"/>
          <w:szCs w:val="20"/>
        </w:rPr>
        <w:t>网申</w:t>
      </w:r>
      <w:r w:rsidRPr="001212A2">
        <w:rPr>
          <w:rFonts w:hint="eastAsia"/>
          <w:b/>
          <w:sz w:val="20"/>
          <w:szCs w:val="20"/>
        </w:rPr>
        <w:t>—测评—宣讲</w:t>
      </w:r>
      <w:r w:rsidRPr="001212A2">
        <w:rPr>
          <w:b/>
          <w:sz w:val="20"/>
          <w:szCs w:val="20"/>
        </w:rPr>
        <w:t>(</w:t>
      </w:r>
      <w:r w:rsidRPr="001212A2">
        <w:rPr>
          <w:b/>
          <w:sz w:val="20"/>
          <w:szCs w:val="20"/>
        </w:rPr>
        <w:t>现场</w:t>
      </w:r>
      <w:r w:rsidRPr="001212A2">
        <w:rPr>
          <w:rFonts w:hint="eastAsia"/>
          <w:b/>
          <w:sz w:val="20"/>
          <w:szCs w:val="20"/>
        </w:rPr>
        <w:t>/</w:t>
      </w:r>
      <w:r w:rsidRPr="001212A2">
        <w:rPr>
          <w:rFonts w:hint="eastAsia"/>
          <w:b/>
          <w:sz w:val="20"/>
          <w:szCs w:val="20"/>
        </w:rPr>
        <w:t>线上</w:t>
      </w:r>
      <w:r w:rsidRPr="001212A2">
        <w:rPr>
          <w:rFonts w:hint="eastAsia"/>
          <w:b/>
          <w:sz w:val="20"/>
          <w:szCs w:val="20"/>
        </w:rPr>
        <w:t>)</w:t>
      </w:r>
      <w:r w:rsidRPr="001212A2">
        <w:rPr>
          <w:rFonts w:hint="eastAsia"/>
          <w:b/>
          <w:sz w:val="20"/>
          <w:szCs w:val="20"/>
        </w:rPr>
        <w:t>—两轮面试—薪资沟通会—签约</w:t>
      </w:r>
    </w:p>
    <w:p w14:paraId="65C334D2" w14:textId="53B2CEED" w:rsidR="006B2F4C" w:rsidRDefault="00EA551F" w:rsidP="006B2F4C">
      <w:pPr>
        <w:ind w:firstLine="480"/>
        <w:rPr>
          <w:sz w:val="20"/>
          <w:szCs w:val="20"/>
        </w:rPr>
      </w:pPr>
      <w:r w:rsidRPr="00EA551F">
        <w:rPr>
          <w:rFonts w:ascii="宋体" w:hAnsi="宋体"/>
          <w:b/>
          <w:color w:val="000000" w:themeColor="text1"/>
          <w:sz w:val="20"/>
          <w:szCs w:val="20"/>
        </w:rPr>
        <w:t>简历投递</w:t>
      </w:r>
      <w:r w:rsidR="001212A2">
        <w:rPr>
          <w:rFonts w:ascii="宋体" w:hAnsi="宋体"/>
          <w:b/>
          <w:color w:val="000000" w:themeColor="text1"/>
          <w:sz w:val="20"/>
          <w:szCs w:val="20"/>
        </w:rPr>
        <w:t>渠道</w:t>
      </w:r>
      <w:r>
        <w:rPr>
          <w:rFonts w:ascii="微软雅黑" w:eastAsia="微软雅黑" w:hAnsi="微软雅黑" w:hint="eastAsia"/>
          <w:b/>
          <w:sz w:val="24"/>
        </w:rPr>
        <w:t>：</w:t>
      </w:r>
      <w:r w:rsidRPr="00EA551F">
        <w:rPr>
          <w:sz w:val="20"/>
          <w:szCs w:val="20"/>
        </w:rPr>
        <w:t>欣旺达官网</w:t>
      </w:r>
      <w:r w:rsidRPr="00EA551F">
        <w:rPr>
          <w:rFonts w:hint="eastAsia"/>
          <w:sz w:val="20"/>
          <w:szCs w:val="20"/>
        </w:rPr>
        <w:t>/</w:t>
      </w:r>
      <w:r w:rsidRPr="00EA551F">
        <w:rPr>
          <w:rFonts w:hint="eastAsia"/>
          <w:sz w:val="20"/>
          <w:szCs w:val="20"/>
        </w:rPr>
        <w:t>欣旺达招聘公众号或相关渠道链接</w:t>
      </w:r>
      <w:bookmarkStart w:id="9" w:name="_Hlk93419083"/>
      <w:r w:rsidRPr="00EA551F">
        <w:rPr>
          <w:rFonts w:hint="eastAsia"/>
          <w:sz w:val="20"/>
          <w:szCs w:val="20"/>
        </w:rPr>
        <w:t>（</w:t>
      </w:r>
      <w:r w:rsidRPr="00DD2C35">
        <w:rPr>
          <w:rFonts w:hint="eastAsia"/>
          <w:b/>
          <w:color w:val="C00000"/>
          <w:sz w:val="20"/>
          <w:szCs w:val="20"/>
        </w:rPr>
        <w:t>投递时请</w:t>
      </w:r>
      <w:r w:rsidR="007218AF">
        <w:rPr>
          <w:rFonts w:hint="eastAsia"/>
          <w:b/>
          <w:color w:val="C00000"/>
          <w:sz w:val="20"/>
          <w:szCs w:val="20"/>
        </w:rPr>
        <w:t>按照学校所在城市</w:t>
      </w:r>
      <w:r w:rsidRPr="00DD2C35">
        <w:rPr>
          <w:rFonts w:hint="eastAsia"/>
          <w:b/>
          <w:color w:val="C00000"/>
          <w:sz w:val="20"/>
          <w:szCs w:val="20"/>
        </w:rPr>
        <w:t>选择站点</w:t>
      </w:r>
      <w:r w:rsidRPr="00EA551F">
        <w:rPr>
          <w:rFonts w:hint="eastAsia"/>
          <w:sz w:val="20"/>
          <w:szCs w:val="20"/>
        </w:rPr>
        <w:t>）</w:t>
      </w:r>
      <w:bookmarkEnd w:id="9"/>
    </w:p>
    <w:p w14:paraId="6A34DF63" w14:textId="0209CDC9" w:rsidR="006B2F4C" w:rsidRPr="007218AF" w:rsidRDefault="00EA551F" w:rsidP="006B2F4C">
      <w:pPr>
        <w:ind w:firstLine="480"/>
        <w:rPr>
          <w:bCs/>
          <w:sz w:val="20"/>
          <w:szCs w:val="20"/>
        </w:rPr>
      </w:pPr>
      <w:r w:rsidRPr="006B2F4C">
        <w:rPr>
          <w:rFonts w:asciiTheme="minorEastAsia" w:eastAsiaTheme="minorEastAsia" w:hAnsiTheme="minorEastAsia"/>
          <w:b/>
          <w:color w:val="000000" w:themeColor="text1"/>
          <w:sz w:val="20"/>
          <w:szCs w:val="20"/>
        </w:rPr>
        <w:t>投递</w:t>
      </w:r>
      <w:r w:rsidR="007218AF">
        <w:rPr>
          <w:rFonts w:asciiTheme="minorEastAsia" w:eastAsiaTheme="minorEastAsia" w:hAnsiTheme="minorEastAsia" w:hint="eastAsia"/>
          <w:b/>
          <w:color w:val="000000" w:themeColor="text1"/>
          <w:sz w:val="20"/>
          <w:szCs w:val="20"/>
        </w:rPr>
        <w:t>截止</w:t>
      </w:r>
      <w:r w:rsidR="00304C74" w:rsidRPr="006B2F4C">
        <w:rPr>
          <w:rFonts w:asciiTheme="minorEastAsia" w:eastAsiaTheme="minorEastAsia" w:hAnsiTheme="minorEastAsia"/>
          <w:b/>
          <w:color w:val="000000" w:themeColor="text1"/>
          <w:sz w:val="20"/>
          <w:szCs w:val="20"/>
        </w:rPr>
        <w:t>时间</w:t>
      </w:r>
      <w:r w:rsidR="00304C74" w:rsidRPr="006B2F4C">
        <w:rPr>
          <w:rFonts w:asciiTheme="minorEastAsia" w:eastAsiaTheme="minorEastAsia" w:hAnsiTheme="minorEastAsia" w:hint="eastAsia"/>
          <w:b/>
          <w:color w:val="000000" w:themeColor="text1"/>
          <w:sz w:val="20"/>
          <w:szCs w:val="20"/>
        </w:rPr>
        <w:t>：</w:t>
      </w:r>
      <w:bookmarkStart w:id="10" w:name="_Hlk93419048"/>
      <w:r w:rsidR="007218AF" w:rsidRPr="007218AF">
        <w:rPr>
          <w:rFonts w:asciiTheme="minorEastAsia" w:eastAsiaTheme="minorEastAsia" w:hAnsiTheme="minorEastAsia" w:hint="eastAsia"/>
          <w:bCs/>
          <w:color w:val="000000" w:themeColor="text1"/>
          <w:sz w:val="20"/>
          <w:szCs w:val="20"/>
        </w:rPr>
        <w:t>2</w:t>
      </w:r>
      <w:r w:rsidR="007218AF" w:rsidRPr="007218AF">
        <w:rPr>
          <w:rFonts w:asciiTheme="minorEastAsia" w:eastAsiaTheme="minorEastAsia" w:hAnsiTheme="minorEastAsia"/>
          <w:bCs/>
          <w:color w:val="000000" w:themeColor="text1"/>
          <w:sz w:val="20"/>
          <w:szCs w:val="20"/>
        </w:rPr>
        <w:t>022</w:t>
      </w:r>
      <w:r w:rsidR="007218AF" w:rsidRPr="007218AF">
        <w:rPr>
          <w:rFonts w:asciiTheme="minorEastAsia" w:eastAsiaTheme="minorEastAsia" w:hAnsiTheme="minorEastAsia" w:hint="eastAsia"/>
          <w:bCs/>
          <w:color w:val="000000" w:themeColor="text1"/>
          <w:sz w:val="20"/>
          <w:szCs w:val="20"/>
        </w:rPr>
        <w:t>年5月底</w:t>
      </w:r>
    </w:p>
    <w:bookmarkEnd w:id="10"/>
    <w:p w14:paraId="47825A54" w14:textId="77777777" w:rsidR="00271337" w:rsidRDefault="00271337" w:rsidP="00075239">
      <w:pPr>
        <w:spacing w:beforeLines="100" w:before="312" w:afterLines="50" w:after="156"/>
        <w:rPr>
          <w:rFonts w:ascii="微软雅黑" w:eastAsia="微软雅黑" w:hAnsi="微软雅黑"/>
          <w:b/>
          <w:sz w:val="24"/>
        </w:rPr>
      </w:pPr>
    </w:p>
    <w:p w14:paraId="45F00442" w14:textId="6ED026EC" w:rsidR="00490A8F" w:rsidRDefault="00075239" w:rsidP="00075239">
      <w:pPr>
        <w:spacing w:beforeLines="100" w:before="312" w:afterLines="50" w:after="156"/>
        <w:rPr>
          <w:rFonts w:hint="eastAsia"/>
          <w:sz w:val="20"/>
          <w:szCs w:val="20"/>
        </w:rPr>
      </w:pPr>
      <w:r w:rsidRPr="009273EB">
        <w:rPr>
          <w:rFonts w:ascii="微软雅黑" w:eastAsia="微软雅黑" w:hAnsi="微软雅黑" w:hint="eastAsia"/>
          <w:b/>
          <w:sz w:val="24"/>
        </w:rPr>
        <w:lastRenderedPageBreak/>
        <w:t>四、宣讲</w:t>
      </w:r>
      <w:r>
        <w:rPr>
          <w:rFonts w:ascii="微软雅黑" w:eastAsia="微软雅黑" w:hAnsi="微软雅黑" w:hint="eastAsia"/>
          <w:b/>
          <w:sz w:val="24"/>
        </w:rPr>
        <w:t>行程</w:t>
      </w:r>
      <w:r w:rsidRPr="001B4614">
        <w:rPr>
          <w:rFonts w:hint="eastAsia"/>
          <w:color w:val="FF0000"/>
          <w:sz w:val="20"/>
          <w:szCs w:val="20"/>
        </w:rPr>
        <w:t>（因疫情存在不确定性，以下行程为</w:t>
      </w:r>
      <w:r w:rsidRPr="00DD2C35">
        <w:rPr>
          <w:rFonts w:hint="eastAsia"/>
          <w:b/>
          <w:color w:val="C00000"/>
          <w:sz w:val="20"/>
          <w:szCs w:val="20"/>
        </w:rPr>
        <w:t>暂定行程</w:t>
      </w:r>
      <w:r w:rsidRPr="00925423">
        <w:rPr>
          <w:rFonts w:hint="eastAsia"/>
          <w:b/>
          <w:color w:val="000000" w:themeColor="text1"/>
          <w:sz w:val="20"/>
          <w:szCs w:val="20"/>
        </w:rPr>
        <w:t>，</w:t>
      </w:r>
      <w:r w:rsidRPr="001B0283">
        <w:rPr>
          <w:rFonts w:hint="eastAsia"/>
          <w:bCs/>
          <w:color w:val="000000" w:themeColor="text1"/>
          <w:sz w:val="20"/>
          <w:szCs w:val="20"/>
        </w:rPr>
        <w:t>详细</w:t>
      </w:r>
      <w:r w:rsidRPr="001824D6">
        <w:rPr>
          <w:rFonts w:hint="eastAsia"/>
          <w:bCs/>
          <w:sz w:val="20"/>
          <w:szCs w:val="20"/>
        </w:rPr>
        <w:t>请关</w:t>
      </w:r>
      <w:r>
        <w:rPr>
          <w:rFonts w:hint="eastAsia"/>
          <w:sz w:val="20"/>
          <w:szCs w:val="20"/>
        </w:rPr>
        <w:t>注“欣旺达招聘”公众号）</w:t>
      </w:r>
      <w:bookmarkStart w:id="11" w:name="_GoBack"/>
      <w:bookmarkEnd w:id="11"/>
    </w:p>
    <w:p w14:paraId="438D5F33" w14:textId="38E0D20D" w:rsidR="00500364" w:rsidRDefault="00500364" w:rsidP="00075239">
      <w:pPr>
        <w:spacing w:beforeLines="100" w:before="312" w:afterLines="50" w:after="156"/>
        <w:rPr>
          <w:sz w:val="20"/>
          <w:szCs w:val="20"/>
        </w:rPr>
      </w:pPr>
      <w:r w:rsidRPr="00490A8F">
        <w:rPr>
          <w:rFonts w:hint="eastAsia"/>
          <w:b/>
          <w:sz w:val="20"/>
          <w:szCs w:val="20"/>
        </w:rPr>
        <w:t>线上宣讲</w:t>
      </w:r>
      <w:r>
        <w:rPr>
          <w:rFonts w:hint="eastAsia"/>
          <w:sz w:val="20"/>
          <w:szCs w:val="20"/>
        </w:rPr>
        <w:t>：</w:t>
      </w:r>
    </w:p>
    <w:tbl>
      <w:tblPr>
        <w:tblStyle w:val="ae"/>
        <w:tblW w:w="0" w:type="auto"/>
        <w:tblLook w:val="04A0" w:firstRow="1" w:lastRow="0" w:firstColumn="1" w:lastColumn="0" w:noHBand="0" w:noVBand="1"/>
      </w:tblPr>
      <w:tblGrid>
        <w:gridCol w:w="2830"/>
        <w:gridCol w:w="2552"/>
        <w:gridCol w:w="5071"/>
      </w:tblGrid>
      <w:tr w:rsidR="00271337" w14:paraId="2D97DAE3" w14:textId="77777777" w:rsidTr="00271337">
        <w:tc>
          <w:tcPr>
            <w:tcW w:w="2830" w:type="dxa"/>
            <w:vAlign w:val="center"/>
          </w:tcPr>
          <w:p w14:paraId="0DF696EE" w14:textId="7E70C98A" w:rsidR="00490A8F" w:rsidRPr="00271337" w:rsidRDefault="00271337" w:rsidP="00271337">
            <w:pPr>
              <w:spacing w:beforeLines="100" w:before="312" w:afterLines="50" w:after="156"/>
              <w:jc w:val="center"/>
              <w:rPr>
                <w:b/>
                <w:szCs w:val="21"/>
              </w:rPr>
            </w:pPr>
            <w:r w:rsidRPr="00271337">
              <w:rPr>
                <w:b/>
                <w:szCs w:val="21"/>
              </w:rPr>
              <w:t>省份</w:t>
            </w:r>
            <w:r w:rsidR="00490A8F" w:rsidRPr="00271337">
              <w:rPr>
                <w:b/>
                <w:szCs w:val="21"/>
              </w:rPr>
              <w:t>区域</w:t>
            </w:r>
          </w:p>
        </w:tc>
        <w:tc>
          <w:tcPr>
            <w:tcW w:w="2552" w:type="dxa"/>
            <w:vAlign w:val="center"/>
          </w:tcPr>
          <w:p w14:paraId="4808D352" w14:textId="57726A74" w:rsidR="00490A8F" w:rsidRPr="00271337" w:rsidRDefault="00490A8F" w:rsidP="00271337">
            <w:pPr>
              <w:spacing w:beforeLines="100" w:before="312" w:afterLines="50" w:after="156"/>
              <w:jc w:val="center"/>
              <w:rPr>
                <w:b/>
                <w:szCs w:val="21"/>
              </w:rPr>
            </w:pPr>
            <w:r w:rsidRPr="00271337">
              <w:rPr>
                <w:b/>
                <w:szCs w:val="21"/>
              </w:rPr>
              <w:t>空宣时间</w:t>
            </w:r>
          </w:p>
        </w:tc>
        <w:tc>
          <w:tcPr>
            <w:tcW w:w="5071" w:type="dxa"/>
            <w:vAlign w:val="center"/>
          </w:tcPr>
          <w:p w14:paraId="159FC6BC" w14:textId="077F46A4" w:rsidR="00490A8F" w:rsidRPr="00271337" w:rsidRDefault="00490A8F" w:rsidP="00271337">
            <w:pPr>
              <w:spacing w:beforeLines="100" w:before="312" w:afterLines="50" w:after="156"/>
              <w:jc w:val="center"/>
              <w:rPr>
                <w:b/>
                <w:szCs w:val="21"/>
              </w:rPr>
            </w:pPr>
            <w:r w:rsidRPr="00271337">
              <w:rPr>
                <w:b/>
                <w:szCs w:val="21"/>
              </w:rPr>
              <w:t>空宣链接</w:t>
            </w:r>
          </w:p>
        </w:tc>
      </w:tr>
      <w:tr w:rsidR="00271337" w14:paraId="20C130FF" w14:textId="77777777" w:rsidTr="00271337">
        <w:tc>
          <w:tcPr>
            <w:tcW w:w="2830" w:type="dxa"/>
            <w:vAlign w:val="center"/>
          </w:tcPr>
          <w:p w14:paraId="35B4FFF8" w14:textId="1194618F" w:rsidR="00271337" w:rsidRDefault="00271337" w:rsidP="00271337">
            <w:pPr>
              <w:spacing w:beforeLines="100" w:before="312" w:afterLines="50" w:after="156"/>
              <w:jc w:val="center"/>
              <w:rPr>
                <w:sz w:val="20"/>
                <w:szCs w:val="20"/>
              </w:rPr>
            </w:pPr>
            <w:r>
              <w:rPr>
                <w:sz w:val="20"/>
                <w:szCs w:val="20"/>
              </w:rPr>
              <w:t>广东省</w:t>
            </w:r>
          </w:p>
        </w:tc>
        <w:tc>
          <w:tcPr>
            <w:tcW w:w="2552" w:type="dxa"/>
            <w:vAlign w:val="center"/>
          </w:tcPr>
          <w:p w14:paraId="7BCCAE33" w14:textId="3216FCC3" w:rsidR="00271337" w:rsidRDefault="00271337" w:rsidP="00271337">
            <w:pPr>
              <w:spacing w:beforeLines="100" w:before="312" w:afterLines="50" w:after="156"/>
              <w:jc w:val="center"/>
              <w:rPr>
                <w:rFonts w:hint="eastAsia"/>
                <w:sz w:val="20"/>
                <w:szCs w:val="20"/>
              </w:rPr>
            </w:pPr>
            <w:r>
              <w:rPr>
                <w:rFonts w:hint="eastAsia"/>
                <w:sz w:val="20"/>
                <w:szCs w:val="20"/>
              </w:rPr>
              <w:t>2</w:t>
            </w:r>
            <w:r>
              <w:rPr>
                <w:sz w:val="20"/>
                <w:szCs w:val="20"/>
              </w:rPr>
              <w:t>022</w:t>
            </w:r>
            <w:r>
              <w:rPr>
                <w:rFonts w:hint="eastAsia"/>
                <w:sz w:val="20"/>
                <w:szCs w:val="20"/>
              </w:rPr>
              <w:t>/</w:t>
            </w:r>
            <w:r>
              <w:rPr>
                <w:sz w:val="20"/>
                <w:szCs w:val="20"/>
              </w:rPr>
              <w:t>3/14  15</w:t>
            </w:r>
            <w:r>
              <w:rPr>
                <w:rFonts w:hint="eastAsia"/>
                <w:sz w:val="20"/>
                <w:szCs w:val="20"/>
              </w:rPr>
              <w:t>:0</w:t>
            </w:r>
            <w:r>
              <w:rPr>
                <w:sz w:val="20"/>
                <w:szCs w:val="20"/>
              </w:rPr>
              <w:t>0</w:t>
            </w:r>
          </w:p>
        </w:tc>
        <w:tc>
          <w:tcPr>
            <w:tcW w:w="5071" w:type="dxa"/>
            <w:tcBorders>
              <w:top w:val="single" w:sz="6" w:space="0" w:color="1F2329"/>
              <w:left w:val="single" w:sz="6" w:space="0" w:color="1F2329"/>
              <w:bottom w:val="single" w:sz="6" w:space="0" w:color="1F2329"/>
              <w:right w:val="single" w:sz="6" w:space="0" w:color="1F2329"/>
            </w:tcBorders>
            <w:vAlign w:val="center"/>
          </w:tcPr>
          <w:p w14:paraId="7643C3F3" w14:textId="3A8F3FAC" w:rsidR="00271337" w:rsidRDefault="00271337" w:rsidP="00271337">
            <w:pPr>
              <w:spacing w:beforeLines="100" w:before="312" w:afterLines="50" w:after="156"/>
              <w:jc w:val="center"/>
              <w:rPr>
                <w:sz w:val="20"/>
                <w:szCs w:val="20"/>
              </w:rPr>
            </w:pPr>
            <w:hyperlink r:id="rId9" w:history="1">
              <w:r>
                <w:rPr>
                  <w:rStyle w:val="a4"/>
                  <w:rFonts w:ascii="Arial" w:hAnsi="Arial" w:cs="Arial"/>
                  <w:sz w:val="20"/>
                  <w:szCs w:val="20"/>
                </w:rPr>
                <w:t>https://</w:t>
              </w:r>
              <w:r>
                <w:rPr>
                  <w:rStyle w:val="a4"/>
                  <w:rFonts w:ascii="Arial" w:hAnsi="Arial" w:cs="Arial"/>
                  <w:sz w:val="20"/>
                  <w:szCs w:val="20"/>
                </w:rPr>
                <w:t>m</w:t>
              </w:r>
              <w:r>
                <w:rPr>
                  <w:rStyle w:val="a4"/>
                  <w:rFonts w:ascii="Arial" w:hAnsi="Arial" w:cs="Arial"/>
                  <w:sz w:val="20"/>
                  <w:szCs w:val="20"/>
                </w:rPr>
                <w:t>eeting.tencent.com/dm/Lhet2Bp7ossn</w:t>
              </w:r>
            </w:hyperlink>
          </w:p>
        </w:tc>
      </w:tr>
      <w:tr w:rsidR="00271337" w14:paraId="65667C23" w14:textId="77777777" w:rsidTr="00271337">
        <w:tc>
          <w:tcPr>
            <w:tcW w:w="2830" w:type="dxa"/>
            <w:vAlign w:val="center"/>
          </w:tcPr>
          <w:p w14:paraId="2E8179E2" w14:textId="750A33F8" w:rsidR="00271337" w:rsidRDefault="00271337" w:rsidP="00271337">
            <w:pPr>
              <w:spacing w:beforeLines="100" w:before="312" w:afterLines="50" w:after="156"/>
              <w:jc w:val="center"/>
              <w:rPr>
                <w:sz w:val="20"/>
                <w:szCs w:val="20"/>
              </w:rPr>
            </w:pPr>
            <w:r>
              <w:rPr>
                <w:sz w:val="20"/>
                <w:szCs w:val="20"/>
              </w:rPr>
              <w:t>广西省</w:t>
            </w:r>
          </w:p>
        </w:tc>
        <w:tc>
          <w:tcPr>
            <w:tcW w:w="2552" w:type="dxa"/>
            <w:vAlign w:val="center"/>
          </w:tcPr>
          <w:p w14:paraId="382DA560" w14:textId="2448F3E4" w:rsidR="00271337" w:rsidRDefault="00271337" w:rsidP="00271337">
            <w:pPr>
              <w:spacing w:beforeLines="100" w:before="312" w:afterLines="50" w:after="156"/>
              <w:jc w:val="center"/>
              <w:rPr>
                <w:sz w:val="20"/>
                <w:szCs w:val="20"/>
              </w:rPr>
            </w:pPr>
            <w:r>
              <w:rPr>
                <w:rFonts w:hint="eastAsia"/>
                <w:sz w:val="20"/>
                <w:szCs w:val="20"/>
              </w:rPr>
              <w:t>2</w:t>
            </w:r>
            <w:r>
              <w:rPr>
                <w:sz w:val="20"/>
                <w:szCs w:val="20"/>
              </w:rPr>
              <w:t>022</w:t>
            </w:r>
            <w:r>
              <w:rPr>
                <w:rFonts w:hint="eastAsia"/>
                <w:sz w:val="20"/>
                <w:szCs w:val="20"/>
              </w:rPr>
              <w:t>/</w:t>
            </w:r>
            <w:r>
              <w:rPr>
                <w:sz w:val="20"/>
                <w:szCs w:val="20"/>
              </w:rPr>
              <w:t>3/15</w:t>
            </w:r>
            <w:r>
              <w:rPr>
                <w:sz w:val="20"/>
                <w:szCs w:val="20"/>
              </w:rPr>
              <w:t xml:space="preserve">  15</w:t>
            </w:r>
            <w:r>
              <w:rPr>
                <w:rFonts w:hint="eastAsia"/>
                <w:sz w:val="20"/>
                <w:szCs w:val="20"/>
              </w:rPr>
              <w:t>:0</w:t>
            </w:r>
            <w:r>
              <w:rPr>
                <w:sz w:val="20"/>
                <w:szCs w:val="20"/>
              </w:rPr>
              <w:t>0</w:t>
            </w:r>
          </w:p>
        </w:tc>
        <w:tc>
          <w:tcPr>
            <w:tcW w:w="5071" w:type="dxa"/>
            <w:tcBorders>
              <w:top w:val="single" w:sz="6" w:space="0" w:color="1F2329"/>
              <w:left w:val="single" w:sz="6" w:space="0" w:color="1F2329"/>
              <w:bottom w:val="single" w:sz="6" w:space="0" w:color="1F2329"/>
              <w:right w:val="single" w:sz="6" w:space="0" w:color="1F2329"/>
            </w:tcBorders>
            <w:vAlign w:val="center"/>
          </w:tcPr>
          <w:p w14:paraId="4A2E1849" w14:textId="38BD4B21" w:rsidR="00271337" w:rsidRDefault="00271337" w:rsidP="00271337">
            <w:pPr>
              <w:spacing w:beforeLines="100" w:before="312" w:afterLines="50" w:after="156"/>
              <w:jc w:val="center"/>
              <w:rPr>
                <w:sz w:val="20"/>
                <w:szCs w:val="20"/>
              </w:rPr>
            </w:pPr>
            <w:hyperlink r:id="rId10" w:history="1">
              <w:r>
                <w:rPr>
                  <w:rStyle w:val="a4"/>
                  <w:rFonts w:ascii="Arial" w:hAnsi="Arial" w:cs="Arial"/>
                  <w:sz w:val="20"/>
                  <w:szCs w:val="20"/>
                </w:rPr>
                <w:t>https://</w:t>
              </w:r>
              <w:r>
                <w:rPr>
                  <w:rStyle w:val="a4"/>
                  <w:rFonts w:ascii="Arial" w:hAnsi="Arial" w:cs="Arial"/>
                  <w:sz w:val="20"/>
                  <w:szCs w:val="20"/>
                </w:rPr>
                <w:t>m</w:t>
              </w:r>
              <w:r>
                <w:rPr>
                  <w:rStyle w:val="a4"/>
                  <w:rFonts w:ascii="Arial" w:hAnsi="Arial" w:cs="Arial"/>
                  <w:sz w:val="20"/>
                  <w:szCs w:val="20"/>
                </w:rPr>
                <w:t>eeting.tencent.com/dm/gEvZDB8YuHVY</w:t>
              </w:r>
            </w:hyperlink>
          </w:p>
        </w:tc>
      </w:tr>
      <w:tr w:rsidR="00271337" w14:paraId="1AD1EC42" w14:textId="77777777" w:rsidTr="00271337">
        <w:tc>
          <w:tcPr>
            <w:tcW w:w="2830" w:type="dxa"/>
            <w:vAlign w:val="center"/>
          </w:tcPr>
          <w:p w14:paraId="27B53FD4" w14:textId="2F3853FE" w:rsidR="00271337" w:rsidRDefault="00271337" w:rsidP="00271337">
            <w:pPr>
              <w:spacing w:beforeLines="100" w:before="312" w:afterLines="50" w:after="156"/>
              <w:jc w:val="center"/>
              <w:rPr>
                <w:sz w:val="20"/>
                <w:szCs w:val="20"/>
              </w:rPr>
            </w:pPr>
            <w:r>
              <w:rPr>
                <w:sz w:val="20"/>
                <w:szCs w:val="20"/>
              </w:rPr>
              <w:t>湖北省</w:t>
            </w:r>
          </w:p>
        </w:tc>
        <w:tc>
          <w:tcPr>
            <w:tcW w:w="2552" w:type="dxa"/>
            <w:vAlign w:val="center"/>
          </w:tcPr>
          <w:p w14:paraId="6F5E7E2E" w14:textId="157181D1" w:rsidR="00271337" w:rsidRDefault="00271337" w:rsidP="00271337">
            <w:pPr>
              <w:spacing w:beforeLines="100" w:before="312" w:afterLines="50" w:after="156"/>
              <w:jc w:val="center"/>
              <w:rPr>
                <w:sz w:val="20"/>
                <w:szCs w:val="20"/>
              </w:rPr>
            </w:pPr>
            <w:r>
              <w:rPr>
                <w:rFonts w:hint="eastAsia"/>
                <w:sz w:val="20"/>
                <w:szCs w:val="20"/>
              </w:rPr>
              <w:t>2</w:t>
            </w:r>
            <w:r>
              <w:rPr>
                <w:sz w:val="20"/>
                <w:szCs w:val="20"/>
              </w:rPr>
              <w:t>022</w:t>
            </w:r>
            <w:r>
              <w:rPr>
                <w:rFonts w:hint="eastAsia"/>
                <w:sz w:val="20"/>
                <w:szCs w:val="20"/>
              </w:rPr>
              <w:t>/</w:t>
            </w:r>
            <w:r>
              <w:rPr>
                <w:sz w:val="20"/>
                <w:szCs w:val="20"/>
              </w:rPr>
              <w:t xml:space="preserve">3/16 </w:t>
            </w:r>
            <w:r>
              <w:rPr>
                <w:sz w:val="20"/>
                <w:szCs w:val="20"/>
              </w:rPr>
              <w:t xml:space="preserve"> 15</w:t>
            </w:r>
            <w:r>
              <w:rPr>
                <w:rFonts w:hint="eastAsia"/>
                <w:sz w:val="20"/>
                <w:szCs w:val="20"/>
              </w:rPr>
              <w:t>:0</w:t>
            </w:r>
            <w:r>
              <w:rPr>
                <w:sz w:val="20"/>
                <w:szCs w:val="20"/>
              </w:rPr>
              <w:t>0</w:t>
            </w:r>
          </w:p>
        </w:tc>
        <w:tc>
          <w:tcPr>
            <w:tcW w:w="5071" w:type="dxa"/>
            <w:tcBorders>
              <w:top w:val="single" w:sz="6" w:space="0" w:color="1F2329"/>
              <w:left w:val="single" w:sz="6" w:space="0" w:color="1F2329"/>
              <w:bottom w:val="single" w:sz="6" w:space="0" w:color="1F2329"/>
              <w:right w:val="single" w:sz="6" w:space="0" w:color="1F2329"/>
            </w:tcBorders>
            <w:vAlign w:val="center"/>
          </w:tcPr>
          <w:p w14:paraId="171BA692" w14:textId="4F80CF7C" w:rsidR="00271337" w:rsidRDefault="00271337" w:rsidP="00271337">
            <w:pPr>
              <w:spacing w:beforeLines="100" w:before="312" w:afterLines="50" w:after="156"/>
              <w:jc w:val="center"/>
              <w:rPr>
                <w:sz w:val="20"/>
                <w:szCs w:val="20"/>
              </w:rPr>
            </w:pPr>
            <w:hyperlink r:id="rId11" w:history="1">
              <w:r>
                <w:rPr>
                  <w:rStyle w:val="a4"/>
                  <w:rFonts w:ascii="Arial" w:hAnsi="Arial" w:cs="Arial"/>
                  <w:sz w:val="20"/>
                  <w:szCs w:val="20"/>
                </w:rPr>
                <w:t>https://meeting</w:t>
              </w:r>
              <w:r>
                <w:rPr>
                  <w:rStyle w:val="a4"/>
                  <w:rFonts w:ascii="Arial" w:hAnsi="Arial" w:cs="Arial"/>
                  <w:sz w:val="20"/>
                  <w:szCs w:val="20"/>
                </w:rPr>
                <w:t>.</w:t>
              </w:r>
              <w:r>
                <w:rPr>
                  <w:rStyle w:val="a4"/>
                  <w:rFonts w:ascii="Arial" w:hAnsi="Arial" w:cs="Arial"/>
                  <w:sz w:val="20"/>
                  <w:szCs w:val="20"/>
                </w:rPr>
                <w:t>tencent.com/dm/sZTFAmFFdVlI</w:t>
              </w:r>
            </w:hyperlink>
          </w:p>
        </w:tc>
      </w:tr>
      <w:tr w:rsidR="00271337" w14:paraId="47FECD83" w14:textId="77777777" w:rsidTr="00271337">
        <w:tc>
          <w:tcPr>
            <w:tcW w:w="2830" w:type="dxa"/>
            <w:vAlign w:val="center"/>
          </w:tcPr>
          <w:p w14:paraId="026162D1" w14:textId="0D2D1847" w:rsidR="00271337" w:rsidRDefault="00271337" w:rsidP="00271337">
            <w:pPr>
              <w:spacing w:beforeLines="100" w:before="312" w:afterLines="50" w:after="156"/>
              <w:jc w:val="center"/>
              <w:rPr>
                <w:sz w:val="20"/>
                <w:szCs w:val="20"/>
              </w:rPr>
            </w:pPr>
            <w:r>
              <w:rPr>
                <w:sz w:val="20"/>
                <w:szCs w:val="20"/>
              </w:rPr>
              <w:t>湖南省</w:t>
            </w:r>
          </w:p>
        </w:tc>
        <w:tc>
          <w:tcPr>
            <w:tcW w:w="2552" w:type="dxa"/>
            <w:vAlign w:val="center"/>
          </w:tcPr>
          <w:p w14:paraId="6D18A04C" w14:textId="4C961D06" w:rsidR="00271337" w:rsidRDefault="00271337" w:rsidP="00271337">
            <w:pPr>
              <w:spacing w:beforeLines="100" w:before="312" w:afterLines="50" w:after="156"/>
              <w:jc w:val="center"/>
              <w:rPr>
                <w:sz w:val="20"/>
                <w:szCs w:val="20"/>
              </w:rPr>
            </w:pPr>
            <w:r>
              <w:rPr>
                <w:rFonts w:hint="eastAsia"/>
                <w:sz w:val="20"/>
                <w:szCs w:val="20"/>
              </w:rPr>
              <w:t>2</w:t>
            </w:r>
            <w:r>
              <w:rPr>
                <w:sz w:val="20"/>
                <w:szCs w:val="20"/>
              </w:rPr>
              <w:t>022</w:t>
            </w:r>
            <w:r>
              <w:rPr>
                <w:rFonts w:hint="eastAsia"/>
                <w:sz w:val="20"/>
                <w:szCs w:val="20"/>
              </w:rPr>
              <w:t>/</w:t>
            </w:r>
            <w:r>
              <w:rPr>
                <w:sz w:val="20"/>
                <w:szCs w:val="20"/>
              </w:rPr>
              <w:t>3/17</w:t>
            </w:r>
            <w:r>
              <w:rPr>
                <w:sz w:val="20"/>
                <w:szCs w:val="20"/>
              </w:rPr>
              <w:t xml:space="preserve">  15</w:t>
            </w:r>
            <w:r>
              <w:rPr>
                <w:rFonts w:hint="eastAsia"/>
                <w:sz w:val="20"/>
                <w:szCs w:val="20"/>
              </w:rPr>
              <w:t>:0</w:t>
            </w:r>
            <w:r>
              <w:rPr>
                <w:sz w:val="20"/>
                <w:szCs w:val="20"/>
              </w:rPr>
              <w:t>0</w:t>
            </w:r>
          </w:p>
        </w:tc>
        <w:tc>
          <w:tcPr>
            <w:tcW w:w="5071" w:type="dxa"/>
            <w:tcBorders>
              <w:top w:val="single" w:sz="6" w:space="0" w:color="1F2329"/>
              <w:left w:val="single" w:sz="6" w:space="0" w:color="1F2329"/>
              <w:bottom w:val="single" w:sz="6" w:space="0" w:color="1F2329"/>
              <w:right w:val="single" w:sz="6" w:space="0" w:color="1F2329"/>
            </w:tcBorders>
            <w:vAlign w:val="center"/>
          </w:tcPr>
          <w:p w14:paraId="64CA828A" w14:textId="0BF2EDD1" w:rsidR="00271337" w:rsidRDefault="00271337" w:rsidP="00271337">
            <w:pPr>
              <w:spacing w:beforeLines="100" w:before="312" w:afterLines="50" w:after="156"/>
              <w:jc w:val="center"/>
              <w:rPr>
                <w:sz w:val="20"/>
                <w:szCs w:val="20"/>
              </w:rPr>
            </w:pPr>
            <w:hyperlink r:id="rId12" w:history="1">
              <w:r>
                <w:rPr>
                  <w:rStyle w:val="a4"/>
                  <w:rFonts w:ascii="Arial" w:hAnsi="Arial" w:cs="Arial"/>
                  <w:sz w:val="20"/>
                  <w:szCs w:val="20"/>
                </w:rPr>
                <w:t>https://m</w:t>
              </w:r>
              <w:r>
                <w:rPr>
                  <w:rStyle w:val="a4"/>
                  <w:rFonts w:ascii="Arial" w:hAnsi="Arial" w:cs="Arial"/>
                  <w:sz w:val="20"/>
                  <w:szCs w:val="20"/>
                </w:rPr>
                <w:t>e</w:t>
              </w:r>
              <w:r>
                <w:rPr>
                  <w:rStyle w:val="a4"/>
                  <w:rFonts w:ascii="Arial" w:hAnsi="Arial" w:cs="Arial"/>
                  <w:sz w:val="20"/>
                  <w:szCs w:val="20"/>
                </w:rPr>
                <w:t>eting.tencent.com/dm/ZA34ThiUzS4n</w:t>
              </w:r>
            </w:hyperlink>
          </w:p>
        </w:tc>
      </w:tr>
      <w:tr w:rsidR="00271337" w14:paraId="77BD68CE" w14:textId="77777777" w:rsidTr="00271337">
        <w:tc>
          <w:tcPr>
            <w:tcW w:w="2830" w:type="dxa"/>
            <w:vAlign w:val="center"/>
          </w:tcPr>
          <w:p w14:paraId="151EEB37" w14:textId="2C7244F9" w:rsidR="00271337" w:rsidRDefault="00271337" w:rsidP="00271337">
            <w:pPr>
              <w:spacing w:beforeLines="100" w:before="312" w:afterLines="50" w:after="156"/>
              <w:jc w:val="center"/>
              <w:rPr>
                <w:sz w:val="20"/>
                <w:szCs w:val="20"/>
              </w:rPr>
            </w:pPr>
            <w:r>
              <w:rPr>
                <w:sz w:val="20"/>
                <w:szCs w:val="20"/>
              </w:rPr>
              <w:t>江西省</w:t>
            </w:r>
          </w:p>
        </w:tc>
        <w:tc>
          <w:tcPr>
            <w:tcW w:w="2552" w:type="dxa"/>
            <w:vAlign w:val="center"/>
          </w:tcPr>
          <w:p w14:paraId="5E32618A" w14:textId="31F781C1" w:rsidR="00271337" w:rsidRDefault="00271337" w:rsidP="00271337">
            <w:pPr>
              <w:spacing w:beforeLines="100" w:before="312" w:afterLines="50" w:after="156"/>
              <w:jc w:val="center"/>
              <w:rPr>
                <w:sz w:val="20"/>
                <w:szCs w:val="20"/>
              </w:rPr>
            </w:pPr>
            <w:r>
              <w:rPr>
                <w:rFonts w:hint="eastAsia"/>
                <w:sz w:val="20"/>
                <w:szCs w:val="20"/>
              </w:rPr>
              <w:t>2</w:t>
            </w:r>
            <w:r>
              <w:rPr>
                <w:sz w:val="20"/>
                <w:szCs w:val="20"/>
              </w:rPr>
              <w:t>022</w:t>
            </w:r>
            <w:r>
              <w:rPr>
                <w:rFonts w:hint="eastAsia"/>
                <w:sz w:val="20"/>
                <w:szCs w:val="20"/>
              </w:rPr>
              <w:t>/</w:t>
            </w:r>
            <w:r>
              <w:rPr>
                <w:sz w:val="20"/>
                <w:szCs w:val="20"/>
              </w:rPr>
              <w:t>3/18</w:t>
            </w:r>
            <w:r>
              <w:rPr>
                <w:sz w:val="20"/>
                <w:szCs w:val="20"/>
              </w:rPr>
              <w:t xml:space="preserve">  15</w:t>
            </w:r>
            <w:r>
              <w:rPr>
                <w:rFonts w:hint="eastAsia"/>
                <w:sz w:val="20"/>
                <w:szCs w:val="20"/>
              </w:rPr>
              <w:t>:0</w:t>
            </w:r>
            <w:r>
              <w:rPr>
                <w:sz w:val="20"/>
                <w:szCs w:val="20"/>
              </w:rPr>
              <w:t>0</w:t>
            </w:r>
          </w:p>
        </w:tc>
        <w:tc>
          <w:tcPr>
            <w:tcW w:w="5071" w:type="dxa"/>
            <w:tcBorders>
              <w:top w:val="single" w:sz="6" w:space="0" w:color="1F2329"/>
              <w:left w:val="single" w:sz="6" w:space="0" w:color="1F2329"/>
              <w:bottom w:val="single" w:sz="6" w:space="0" w:color="1F2329"/>
              <w:right w:val="single" w:sz="6" w:space="0" w:color="1F2329"/>
            </w:tcBorders>
            <w:vAlign w:val="center"/>
          </w:tcPr>
          <w:p w14:paraId="4DD4CCB0" w14:textId="5F1704DA" w:rsidR="00271337" w:rsidRDefault="00271337" w:rsidP="00271337">
            <w:pPr>
              <w:spacing w:beforeLines="100" w:before="312" w:afterLines="50" w:after="156"/>
              <w:jc w:val="center"/>
              <w:rPr>
                <w:sz w:val="20"/>
                <w:szCs w:val="20"/>
              </w:rPr>
            </w:pPr>
            <w:hyperlink r:id="rId13" w:history="1">
              <w:r>
                <w:rPr>
                  <w:rStyle w:val="a4"/>
                  <w:rFonts w:ascii="Arial" w:hAnsi="Arial" w:cs="Arial"/>
                  <w:sz w:val="20"/>
                  <w:szCs w:val="20"/>
                </w:rPr>
                <w:t>https://meeting.ten</w:t>
              </w:r>
              <w:r>
                <w:rPr>
                  <w:rStyle w:val="a4"/>
                  <w:rFonts w:ascii="Arial" w:hAnsi="Arial" w:cs="Arial"/>
                  <w:sz w:val="20"/>
                  <w:szCs w:val="20"/>
                </w:rPr>
                <w:t>c</w:t>
              </w:r>
              <w:r>
                <w:rPr>
                  <w:rStyle w:val="a4"/>
                  <w:rFonts w:ascii="Arial" w:hAnsi="Arial" w:cs="Arial"/>
                  <w:sz w:val="20"/>
                  <w:szCs w:val="20"/>
                </w:rPr>
                <w:t>ent.com/dm/6Hj7qiiT2AiG</w:t>
              </w:r>
            </w:hyperlink>
          </w:p>
        </w:tc>
      </w:tr>
      <w:tr w:rsidR="00271337" w14:paraId="026841CF" w14:textId="77777777" w:rsidTr="00271337">
        <w:tc>
          <w:tcPr>
            <w:tcW w:w="2830" w:type="dxa"/>
            <w:vAlign w:val="center"/>
          </w:tcPr>
          <w:p w14:paraId="0CDA9C4A" w14:textId="6D839CAA" w:rsidR="00271337" w:rsidRDefault="00271337" w:rsidP="00271337">
            <w:pPr>
              <w:spacing w:beforeLines="100" w:before="312" w:afterLines="50" w:after="156"/>
              <w:jc w:val="center"/>
              <w:rPr>
                <w:rFonts w:hint="eastAsia"/>
                <w:sz w:val="20"/>
                <w:szCs w:val="20"/>
              </w:rPr>
            </w:pPr>
            <w:r>
              <w:rPr>
                <w:sz w:val="20"/>
                <w:szCs w:val="20"/>
              </w:rPr>
              <w:t>贵州省</w:t>
            </w:r>
            <w:r>
              <w:rPr>
                <w:rFonts w:hint="eastAsia"/>
                <w:sz w:val="20"/>
                <w:szCs w:val="20"/>
              </w:rPr>
              <w:t>/</w:t>
            </w:r>
            <w:r>
              <w:rPr>
                <w:rFonts w:hint="eastAsia"/>
                <w:sz w:val="20"/>
                <w:szCs w:val="20"/>
              </w:rPr>
              <w:t>河南</w:t>
            </w:r>
            <w:r>
              <w:rPr>
                <w:rFonts w:hint="eastAsia"/>
                <w:sz w:val="20"/>
                <w:szCs w:val="20"/>
              </w:rPr>
              <w:t>/</w:t>
            </w:r>
            <w:r>
              <w:rPr>
                <w:rFonts w:hint="eastAsia"/>
                <w:sz w:val="20"/>
                <w:szCs w:val="20"/>
              </w:rPr>
              <w:t>江苏省</w:t>
            </w:r>
          </w:p>
        </w:tc>
        <w:tc>
          <w:tcPr>
            <w:tcW w:w="2552" w:type="dxa"/>
            <w:vAlign w:val="center"/>
          </w:tcPr>
          <w:p w14:paraId="39AA8A71" w14:textId="3F12CC57" w:rsidR="00271337" w:rsidRDefault="00271337" w:rsidP="00271337">
            <w:pPr>
              <w:spacing w:beforeLines="100" w:before="312" w:afterLines="50" w:after="156"/>
              <w:jc w:val="center"/>
              <w:rPr>
                <w:rFonts w:hint="eastAsia"/>
                <w:sz w:val="20"/>
                <w:szCs w:val="20"/>
              </w:rPr>
            </w:pPr>
            <w:r>
              <w:rPr>
                <w:rFonts w:hint="eastAsia"/>
                <w:sz w:val="20"/>
                <w:szCs w:val="20"/>
              </w:rPr>
              <w:t>2</w:t>
            </w:r>
            <w:r>
              <w:rPr>
                <w:sz w:val="20"/>
                <w:szCs w:val="20"/>
              </w:rPr>
              <w:t>022</w:t>
            </w:r>
            <w:r>
              <w:rPr>
                <w:rFonts w:hint="eastAsia"/>
                <w:sz w:val="20"/>
                <w:szCs w:val="20"/>
              </w:rPr>
              <w:t>/</w:t>
            </w:r>
            <w:r>
              <w:rPr>
                <w:sz w:val="20"/>
                <w:szCs w:val="20"/>
              </w:rPr>
              <w:t>3/</w:t>
            </w:r>
            <w:r>
              <w:rPr>
                <w:sz w:val="20"/>
                <w:szCs w:val="20"/>
              </w:rPr>
              <w:t>21</w:t>
            </w:r>
            <w:r>
              <w:rPr>
                <w:sz w:val="20"/>
                <w:szCs w:val="20"/>
              </w:rPr>
              <w:t xml:space="preserve">  15</w:t>
            </w:r>
            <w:r>
              <w:rPr>
                <w:rFonts w:hint="eastAsia"/>
                <w:sz w:val="20"/>
                <w:szCs w:val="20"/>
              </w:rPr>
              <w:t>:0</w:t>
            </w:r>
            <w:r>
              <w:rPr>
                <w:sz w:val="20"/>
                <w:szCs w:val="20"/>
              </w:rPr>
              <w:t>0</w:t>
            </w:r>
          </w:p>
        </w:tc>
        <w:tc>
          <w:tcPr>
            <w:tcW w:w="5071" w:type="dxa"/>
            <w:tcBorders>
              <w:top w:val="single" w:sz="6" w:space="0" w:color="1F2329"/>
              <w:left w:val="single" w:sz="6" w:space="0" w:color="1F2329"/>
              <w:bottom w:val="single" w:sz="6" w:space="0" w:color="1F2329"/>
              <w:right w:val="single" w:sz="6" w:space="0" w:color="1F2329"/>
            </w:tcBorders>
            <w:vAlign w:val="center"/>
          </w:tcPr>
          <w:p w14:paraId="5E8DD66F" w14:textId="622DAB13" w:rsidR="00271337" w:rsidRDefault="00271337" w:rsidP="00271337">
            <w:pPr>
              <w:spacing w:beforeLines="100" w:before="312" w:afterLines="50" w:after="156"/>
              <w:jc w:val="center"/>
              <w:rPr>
                <w:sz w:val="20"/>
                <w:szCs w:val="20"/>
              </w:rPr>
            </w:pPr>
            <w:hyperlink r:id="rId14" w:history="1">
              <w:r>
                <w:rPr>
                  <w:rStyle w:val="a4"/>
                  <w:rFonts w:ascii="Arial" w:hAnsi="Arial" w:cs="Arial"/>
                  <w:sz w:val="20"/>
                  <w:szCs w:val="20"/>
                </w:rPr>
                <w:t>https://meeting.t</w:t>
              </w:r>
              <w:r>
                <w:rPr>
                  <w:rStyle w:val="a4"/>
                  <w:rFonts w:ascii="Arial" w:hAnsi="Arial" w:cs="Arial"/>
                  <w:sz w:val="20"/>
                  <w:szCs w:val="20"/>
                </w:rPr>
                <w:t>e</w:t>
              </w:r>
              <w:r>
                <w:rPr>
                  <w:rStyle w:val="a4"/>
                  <w:rFonts w:ascii="Arial" w:hAnsi="Arial" w:cs="Arial"/>
                  <w:sz w:val="20"/>
                  <w:szCs w:val="20"/>
                </w:rPr>
                <w:t>ncent.com/dm/HAUbsGs5BVYC</w:t>
              </w:r>
            </w:hyperlink>
          </w:p>
        </w:tc>
      </w:tr>
      <w:tr w:rsidR="00271337" w14:paraId="03061A42" w14:textId="77777777" w:rsidTr="00271337">
        <w:tc>
          <w:tcPr>
            <w:tcW w:w="2830" w:type="dxa"/>
            <w:vAlign w:val="center"/>
          </w:tcPr>
          <w:p w14:paraId="1E4515CB" w14:textId="798C12BB" w:rsidR="00271337" w:rsidRDefault="00271337" w:rsidP="00271337">
            <w:pPr>
              <w:spacing w:beforeLines="100" w:before="312" w:afterLines="50" w:after="156"/>
              <w:jc w:val="center"/>
              <w:rPr>
                <w:rFonts w:hint="eastAsia"/>
                <w:sz w:val="20"/>
                <w:szCs w:val="20"/>
              </w:rPr>
            </w:pPr>
            <w:r>
              <w:rPr>
                <w:sz w:val="20"/>
                <w:szCs w:val="20"/>
              </w:rPr>
              <w:t>陕西</w:t>
            </w:r>
            <w:r>
              <w:rPr>
                <w:rFonts w:hint="eastAsia"/>
                <w:sz w:val="20"/>
                <w:szCs w:val="20"/>
              </w:rPr>
              <w:t>/</w:t>
            </w:r>
            <w:r>
              <w:rPr>
                <w:rFonts w:hint="eastAsia"/>
                <w:sz w:val="20"/>
                <w:szCs w:val="20"/>
              </w:rPr>
              <w:t>四川</w:t>
            </w:r>
            <w:r>
              <w:rPr>
                <w:rFonts w:hint="eastAsia"/>
                <w:sz w:val="20"/>
                <w:szCs w:val="20"/>
              </w:rPr>
              <w:t>/</w:t>
            </w:r>
            <w:r>
              <w:rPr>
                <w:sz w:val="20"/>
                <w:szCs w:val="20"/>
              </w:rPr>
              <w:t>福建</w:t>
            </w:r>
            <w:r>
              <w:rPr>
                <w:rFonts w:hint="eastAsia"/>
                <w:sz w:val="20"/>
                <w:szCs w:val="20"/>
              </w:rPr>
              <w:t>/</w:t>
            </w:r>
            <w:r>
              <w:rPr>
                <w:rFonts w:hint="eastAsia"/>
                <w:sz w:val="20"/>
                <w:szCs w:val="20"/>
              </w:rPr>
              <w:t>云南省</w:t>
            </w:r>
          </w:p>
        </w:tc>
        <w:tc>
          <w:tcPr>
            <w:tcW w:w="2552" w:type="dxa"/>
            <w:vAlign w:val="center"/>
          </w:tcPr>
          <w:p w14:paraId="5B61C338" w14:textId="083732BA" w:rsidR="00271337" w:rsidRDefault="00271337" w:rsidP="00271337">
            <w:pPr>
              <w:spacing w:beforeLines="100" w:before="312" w:afterLines="50" w:after="156"/>
              <w:jc w:val="center"/>
              <w:rPr>
                <w:rFonts w:hint="eastAsia"/>
                <w:sz w:val="20"/>
                <w:szCs w:val="20"/>
              </w:rPr>
            </w:pPr>
            <w:r>
              <w:rPr>
                <w:rFonts w:hint="eastAsia"/>
                <w:sz w:val="20"/>
                <w:szCs w:val="20"/>
              </w:rPr>
              <w:t>2</w:t>
            </w:r>
            <w:r>
              <w:rPr>
                <w:sz w:val="20"/>
                <w:szCs w:val="20"/>
              </w:rPr>
              <w:t>022</w:t>
            </w:r>
            <w:r>
              <w:rPr>
                <w:rFonts w:hint="eastAsia"/>
                <w:sz w:val="20"/>
                <w:szCs w:val="20"/>
              </w:rPr>
              <w:t>/</w:t>
            </w:r>
            <w:r>
              <w:rPr>
                <w:sz w:val="20"/>
                <w:szCs w:val="20"/>
              </w:rPr>
              <w:t>3/</w:t>
            </w:r>
            <w:r>
              <w:rPr>
                <w:sz w:val="20"/>
                <w:szCs w:val="20"/>
              </w:rPr>
              <w:t>22</w:t>
            </w:r>
            <w:r>
              <w:rPr>
                <w:sz w:val="20"/>
                <w:szCs w:val="20"/>
              </w:rPr>
              <w:t xml:space="preserve">  15</w:t>
            </w:r>
            <w:r>
              <w:rPr>
                <w:rFonts w:hint="eastAsia"/>
                <w:sz w:val="20"/>
                <w:szCs w:val="20"/>
              </w:rPr>
              <w:t>:0</w:t>
            </w:r>
            <w:r>
              <w:rPr>
                <w:sz w:val="20"/>
                <w:szCs w:val="20"/>
              </w:rPr>
              <w:t>0</w:t>
            </w:r>
          </w:p>
        </w:tc>
        <w:tc>
          <w:tcPr>
            <w:tcW w:w="5071" w:type="dxa"/>
            <w:tcBorders>
              <w:top w:val="single" w:sz="6" w:space="0" w:color="1F2329"/>
              <w:left w:val="single" w:sz="6" w:space="0" w:color="1F2329"/>
              <w:bottom w:val="single" w:sz="6" w:space="0" w:color="1F2329"/>
              <w:right w:val="single" w:sz="6" w:space="0" w:color="1F2329"/>
            </w:tcBorders>
            <w:vAlign w:val="center"/>
          </w:tcPr>
          <w:p w14:paraId="508B1735" w14:textId="14E33FE0" w:rsidR="00271337" w:rsidRDefault="00271337" w:rsidP="00271337">
            <w:pPr>
              <w:spacing w:beforeLines="100" w:before="312" w:afterLines="50" w:after="156"/>
              <w:jc w:val="center"/>
              <w:rPr>
                <w:sz w:val="20"/>
                <w:szCs w:val="20"/>
              </w:rPr>
            </w:pPr>
            <w:hyperlink r:id="rId15" w:history="1">
              <w:r>
                <w:rPr>
                  <w:rStyle w:val="a4"/>
                  <w:rFonts w:ascii="Arial" w:hAnsi="Arial" w:cs="Arial"/>
                  <w:sz w:val="20"/>
                  <w:szCs w:val="20"/>
                </w:rPr>
                <w:t>https://meet</w:t>
              </w:r>
              <w:r>
                <w:rPr>
                  <w:rStyle w:val="a4"/>
                  <w:rFonts w:ascii="Arial" w:hAnsi="Arial" w:cs="Arial"/>
                  <w:sz w:val="20"/>
                  <w:szCs w:val="20"/>
                </w:rPr>
                <w:t>i</w:t>
              </w:r>
              <w:r>
                <w:rPr>
                  <w:rStyle w:val="a4"/>
                  <w:rFonts w:ascii="Arial" w:hAnsi="Arial" w:cs="Arial"/>
                  <w:sz w:val="20"/>
                  <w:szCs w:val="20"/>
                </w:rPr>
                <w:t>ng.tencent.com/dm/HAUbsGs5BVYC</w:t>
              </w:r>
            </w:hyperlink>
          </w:p>
        </w:tc>
      </w:tr>
      <w:tr w:rsidR="00271337" w14:paraId="6093F53C" w14:textId="77777777" w:rsidTr="00271337">
        <w:tc>
          <w:tcPr>
            <w:tcW w:w="2830" w:type="dxa"/>
            <w:vAlign w:val="center"/>
          </w:tcPr>
          <w:p w14:paraId="789AF8EB" w14:textId="56A763BF" w:rsidR="00271337" w:rsidRDefault="00271337" w:rsidP="00271337">
            <w:pPr>
              <w:spacing w:beforeLines="100" w:before="312" w:afterLines="50" w:after="156"/>
              <w:jc w:val="center"/>
              <w:rPr>
                <w:sz w:val="20"/>
                <w:szCs w:val="20"/>
              </w:rPr>
            </w:pPr>
            <w:r>
              <w:rPr>
                <w:sz w:val="20"/>
                <w:szCs w:val="20"/>
              </w:rPr>
              <w:t>安徽</w:t>
            </w:r>
            <w:r>
              <w:rPr>
                <w:rFonts w:hint="eastAsia"/>
                <w:sz w:val="20"/>
                <w:szCs w:val="20"/>
              </w:rPr>
              <w:t>/</w:t>
            </w:r>
            <w:r>
              <w:rPr>
                <w:rFonts w:hint="eastAsia"/>
                <w:sz w:val="20"/>
                <w:szCs w:val="20"/>
              </w:rPr>
              <w:t>甘肃省</w:t>
            </w:r>
          </w:p>
        </w:tc>
        <w:tc>
          <w:tcPr>
            <w:tcW w:w="2552" w:type="dxa"/>
            <w:vAlign w:val="center"/>
          </w:tcPr>
          <w:p w14:paraId="6C4C4AC7" w14:textId="277CB189" w:rsidR="00271337" w:rsidRDefault="00271337" w:rsidP="00271337">
            <w:pPr>
              <w:spacing w:beforeLines="100" w:before="312" w:afterLines="50" w:after="156"/>
              <w:jc w:val="center"/>
              <w:rPr>
                <w:rFonts w:hint="eastAsia"/>
                <w:sz w:val="20"/>
                <w:szCs w:val="20"/>
              </w:rPr>
            </w:pPr>
            <w:r>
              <w:rPr>
                <w:rFonts w:hint="eastAsia"/>
                <w:sz w:val="20"/>
                <w:szCs w:val="20"/>
              </w:rPr>
              <w:t>2</w:t>
            </w:r>
            <w:r>
              <w:rPr>
                <w:sz w:val="20"/>
                <w:szCs w:val="20"/>
              </w:rPr>
              <w:t>022</w:t>
            </w:r>
            <w:r>
              <w:rPr>
                <w:rFonts w:hint="eastAsia"/>
                <w:sz w:val="20"/>
                <w:szCs w:val="20"/>
              </w:rPr>
              <w:t>/</w:t>
            </w:r>
            <w:r>
              <w:rPr>
                <w:sz w:val="20"/>
                <w:szCs w:val="20"/>
              </w:rPr>
              <w:t>3/</w:t>
            </w:r>
            <w:r>
              <w:rPr>
                <w:sz w:val="20"/>
                <w:szCs w:val="20"/>
              </w:rPr>
              <w:t>23</w:t>
            </w:r>
            <w:r>
              <w:rPr>
                <w:sz w:val="20"/>
                <w:szCs w:val="20"/>
              </w:rPr>
              <w:t xml:space="preserve">  15</w:t>
            </w:r>
            <w:r>
              <w:rPr>
                <w:rFonts w:hint="eastAsia"/>
                <w:sz w:val="20"/>
                <w:szCs w:val="20"/>
              </w:rPr>
              <w:t>:0</w:t>
            </w:r>
            <w:r>
              <w:rPr>
                <w:sz w:val="20"/>
                <w:szCs w:val="20"/>
              </w:rPr>
              <w:t>0</w:t>
            </w:r>
          </w:p>
        </w:tc>
        <w:tc>
          <w:tcPr>
            <w:tcW w:w="5071" w:type="dxa"/>
            <w:tcBorders>
              <w:top w:val="single" w:sz="6" w:space="0" w:color="1F2329"/>
              <w:left w:val="single" w:sz="6" w:space="0" w:color="1F2329"/>
              <w:bottom w:val="single" w:sz="6" w:space="0" w:color="1F2329"/>
              <w:right w:val="single" w:sz="6" w:space="0" w:color="1F2329"/>
            </w:tcBorders>
            <w:vAlign w:val="center"/>
          </w:tcPr>
          <w:p w14:paraId="45DD946D" w14:textId="32F326CC" w:rsidR="00271337" w:rsidRDefault="00271337" w:rsidP="00271337">
            <w:pPr>
              <w:spacing w:beforeLines="100" w:before="312" w:afterLines="50" w:after="156"/>
              <w:jc w:val="center"/>
              <w:rPr>
                <w:sz w:val="20"/>
                <w:szCs w:val="20"/>
              </w:rPr>
            </w:pPr>
            <w:hyperlink r:id="rId16" w:history="1">
              <w:r>
                <w:rPr>
                  <w:rStyle w:val="a4"/>
                  <w:rFonts w:ascii="Arial" w:hAnsi="Arial" w:cs="Arial"/>
                  <w:sz w:val="20"/>
                  <w:szCs w:val="20"/>
                </w:rPr>
                <w:t>https://mee</w:t>
              </w:r>
              <w:r>
                <w:rPr>
                  <w:rStyle w:val="a4"/>
                  <w:rFonts w:ascii="Arial" w:hAnsi="Arial" w:cs="Arial"/>
                  <w:sz w:val="20"/>
                  <w:szCs w:val="20"/>
                </w:rPr>
                <w:t>t</w:t>
              </w:r>
              <w:r>
                <w:rPr>
                  <w:rStyle w:val="a4"/>
                  <w:rFonts w:ascii="Arial" w:hAnsi="Arial" w:cs="Arial"/>
                  <w:sz w:val="20"/>
                  <w:szCs w:val="20"/>
                </w:rPr>
                <w:t>ing.tencent.com/dm/exYlWPolzgzd</w:t>
              </w:r>
            </w:hyperlink>
          </w:p>
        </w:tc>
      </w:tr>
    </w:tbl>
    <w:p w14:paraId="5E15215F" w14:textId="021B2760" w:rsidR="00075239" w:rsidRPr="00490A8F" w:rsidRDefault="00500364" w:rsidP="00490A8F">
      <w:pPr>
        <w:spacing w:beforeLines="100" w:before="312" w:afterLines="50" w:after="156"/>
        <w:rPr>
          <w:rFonts w:hint="eastAsia"/>
          <w:sz w:val="20"/>
          <w:szCs w:val="20"/>
        </w:rPr>
      </w:pPr>
      <w:r w:rsidRPr="00490A8F">
        <w:rPr>
          <w:rFonts w:hint="eastAsia"/>
          <w:b/>
          <w:sz w:val="20"/>
          <w:szCs w:val="20"/>
        </w:rPr>
        <w:t>线下宣讲</w:t>
      </w:r>
      <w:r w:rsidR="00490A8F">
        <w:rPr>
          <w:rFonts w:hint="eastAsia"/>
          <w:b/>
          <w:sz w:val="20"/>
          <w:szCs w:val="20"/>
        </w:rPr>
        <w:t>：</w:t>
      </w:r>
      <w:r w:rsidR="00684E8B">
        <w:rPr>
          <w:rFonts w:hint="eastAsia"/>
          <w:sz w:val="20"/>
          <w:szCs w:val="20"/>
        </w:rPr>
        <w:t>因疫情影响，线下行程暂缓，请关注官方公号查看最新信息哦</w:t>
      </w:r>
      <w:r w:rsidR="00684E8B">
        <w:rPr>
          <w:rFonts w:hint="eastAsia"/>
          <w:sz w:val="20"/>
          <w:szCs w:val="20"/>
        </w:rPr>
        <w:t>~</w:t>
      </w:r>
    </w:p>
    <w:bookmarkEnd w:id="8"/>
    <w:p w14:paraId="7CB7D655" w14:textId="2BED4F90" w:rsidR="00E13072" w:rsidRPr="00384E4B" w:rsidRDefault="00BE519F" w:rsidP="00384E4B">
      <w:pPr>
        <w:spacing w:beforeLines="100" w:before="312" w:afterLines="50" w:after="156" w:line="360" w:lineRule="auto"/>
        <w:rPr>
          <w:rFonts w:ascii="微软雅黑" w:eastAsia="微软雅黑" w:hAnsi="微软雅黑"/>
          <w:b/>
          <w:sz w:val="24"/>
        </w:rPr>
      </w:pPr>
      <w:r w:rsidRPr="00D943C1">
        <w:rPr>
          <w:rFonts w:ascii="微软雅黑" w:eastAsia="微软雅黑" w:hAnsi="微软雅黑" w:hint="eastAsia"/>
          <w:b/>
          <w:sz w:val="24"/>
        </w:rPr>
        <w:t>五、</w:t>
      </w:r>
      <w:r w:rsidR="00CC1659" w:rsidRPr="00D943C1">
        <w:rPr>
          <w:rFonts w:ascii="微软雅黑" w:eastAsia="微软雅黑" w:hAnsi="微软雅黑" w:hint="eastAsia"/>
          <w:b/>
          <w:sz w:val="24"/>
        </w:rPr>
        <w:t>薪资福利</w:t>
      </w:r>
    </w:p>
    <w:tbl>
      <w:tblPr>
        <w:tblW w:w="9532" w:type="dxa"/>
        <w:jc w:val="center"/>
        <w:tblLook w:val="04A0" w:firstRow="1" w:lastRow="0" w:firstColumn="1" w:lastColumn="0" w:noHBand="0" w:noVBand="1"/>
      </w:tblPr>
      <w:tblGrid>
        <w:gridCol w:w="3928"/>
        <w:gridCol w:w="5604"/>
      </w:tblGrid>
      <w:tr w:rsidR="00FA2F62" w:rsidRPr="00087125" w14:paraId="540CEC73" w14:textId="77777777" w:rsidTr="002960E4">
        <w:trPr>
          <w:trHeight w:val="454"/>
          <w:jc w:val="center"/>
        </w:trPr>
        <w:tc>
          <w:tcPr>
            <w:tcW w:w="3928" w:type="dxa"/>
            <w:tcBorders>
              <w:top w:val="single" w:sz="4" w:space="0" w:color="auto"/>
              <w:left w:val="single" w:sz="4" w:space="0" w:color="auto"/>
              <w:bottom w:val="single" w:sz="4" w:space="0" w:color="auto"/>
              <w:right w:val="single" w:sz="4" w:space="0" w:color="auto"/>
            </w:tcBorders>
            <w:shd w:val="clear" w:color="auto" w:fill="4F81BD"/>
            <w:vAlign w:val="center"/>
            <w:hideMark/>
          </w:tcPr>
          <w:p w14:paraId="291F9FA6" w14:textId="77777777" w:rsidR="00FA2F62" w:rsidRPr="00272E2C" w:rsidRDefault="00FA2F62" w:rsidP="002960E4">
            <w:pPr>
              <w:widowControl/>
              <w:jc w:val="center"/>
              <w:rPr>
                <w:rFonts w:ascii="宋体" w:hAnsi="宋体" w:cs="宋体"/>
                <w:b/>
                <w:bCs/>
                <w:kern w:val="0"/>
                <w:sz w:val="20"/>
                <w:szCs w:val="20"/>
              </w:rPr>
            </w:pPr>
            <w:r w:rsidRPr="00272E2C">
              <w:rPr>
                <w:rFonts w:ascii="宋体" w:hAnsi="宋体" w:cs="宋体" w:hint="eastAsia"/>
                <w:b/>
                <w:bCs/>
                <w:kern w:val="0"/>
                <w:sz w:val="20"/>
                <w:szCs w:val="20"/>
              </w:rPr>
              <w:t>学历</w:t>
            </w:r>
          </w:p>
        </w:tc>
        <w:tc>
          <w:tcPr>
            <w:tcW w:w="5604" w:type="dxa"/>
            <w:tcBorders>
              <w:top w:val="single" w:sz="4" w:space="0" w:color="auto"/>
              <w:left w:val="nil"/>
              <w:bottom w:val="single" w:sz="4" w:space="0" w:color="auto"/>
              <w:right w:val="single" w:sz="4" w:space="0" w:color="auto"/>
            </w:tcBorders>
            <w:shd w:val="clear" w:color="auto" w:fill="4F81BD"/>
            <w:vAlign w:val="center"/>
            <w:hideMark/>
          </w:tcPr>
          <w:p w14:paraId="3D3C7979" w14:textId="77777777" w:rsidR="00FA2F62" w:rsidRPr="00272E2C" w:rsidRDefault="00FA2F62" w:rsidP="002960E4">
            <w:pPr>
              <w:widowControl/>
              <w:jc w:val="center"/>
              <w:rPr>
                <w:rFonts w:ascii="宋体" w:hAnsi="宋体" w:cs="宋体"/>
                <w:b/>
                <w:bCs/>
                <w:kern w:val="0"/>
                <w:sz w:val="20"/>
                <w:szCs w:val="20"/>
              </w:rPr>
            </w:pPr>
            <w:r w:rsidRPr="00272E2C">
              <w:rPr>
                <w:rFonts w:ascii="宋体" w:hAnsi="宋体" w:cs="宋体" w:hint="eastAsia"/>
                <w:b/>
                <w:bCs/>
                <w:kern w:val="0"/>
                <w:sz w:val="20"/>
                <w:szCs w:val="20"/>
              </w:rPr>
              <w:t>年薪</w:t>
            </w:r>
          </w:p>
        </w:tc>
      </w:tr>
      <w:tr w:rsidR="00FA2F62" w:rsidRPr="00087125" w14:paraId="5F6723D3" w14:textId="77777777" w:rsidTr="002960E4">
        <w:trPr>
          <w:trHeight w:val="425"/>
          <w:jc w:val="center"/>
        </w:trPr>
        <w:tc>
          <w:tcPr>
            <w:tcW w:w="3928" w:type="dxa"/>
            <w:tcBorders>
              <w:top w:val="nil"/>
              <w:left w:val="single" w:sz="4" w:space="0" w:color="auto"/>
              <w:bottom w:val="single" w:sz="4" w:space="0" w:color="auto"/>
              <w:right w:val="single" w:sz="4" w:space="0" w:color="auto"/>
            </w:tcBorders>
            <w:shd w:val="clear" w:color="auto" w:fill="auto"/>
            <w:vAlign w:val="center"/>
          </w:tcPr>
          <w:p w14:paraId="0ED7DB49" w14:textId="77777777" w:rsidR="00FA2F62" w:rsidRPr="00087125" w:rsidRDefault="00FA2F62" w:rsidP="002960E4">
            <w:pPr>
              <w:widowControl/>
              <w:jc w:val="center"/>
              <w:rPr>
                <w:rFonts w:ascii="宋体" w:hAnsi="宋体" w:cs="宋体"/>
                <w:color w:val="000000"/>
                <w:kern w:val="0"/>
                <w:sz w:val="20"/>
                <w:szCs w:val="20"/>
              </w:rPr>
            </w:pPr>
            <w:r>
              <w:rPr>
                <w:rFonts w:ascii="宋体" w:hAnsi="宋体" w:cs="宋体" w:hint="eastAsia"/>
                <w:color w:val="000000"/>
                <w:kern w:val="0"/>
                <w:sz w:val="20"/>
                <w:szCs w:val="20"/>
              </w:rPr>
              <w:t>本科</w:t>
            </w:r>
          </w:p>
        </w:tc>
        <w:tc>
          <w:tcPr>
            <w:tcW w:w="5604" w:type="dxa"/>
            <w:tcBorders>
              <w:top w:val="nil"/>
              <w:left w:val="nil"/>
              <w:bottom w:val="single" w:sz="4" w:space="0" w:color="auto"/>
              <w:right w:val="single" w:sz="4" w:space="0" w:color="auto"/>
            </w:tcBorders>
            <w:shd w:val="clear" w:color="auto" w:fill="auto"/>
            <w:vAlign w:val="center"/>
          </w:tcPr>
          <w:p w14:paraId="0A043B64" w14:textId="1D47F6F1" w:rsidR="00FA2F62" w:rsidRPr="00F45117" w:rsidRDefault="00F162D7" w:rsidP="002960E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Pr>
                <w:rFonts w:ascii="宋体" w:hAnsi="宋体" w:cs="宋体"/>
                <w:color w:val="000000"/>
                <w:kern w:val="0"/>
                <w:sz w:val="20"/>
                <w:szCs w:val="20"/>
              </w:rPr>
              <w:t>0</w:t>
            </w:r>
            <w:r w:rsidR="00FA2F62">
              <w:rPr>
                <w:rFonts w:ascii="宋体" w:hAnsi="宋体" w:cs="宋体"/>
                <w:color w:val="000000"/>
                <w:kern w:val="0"/>
                <w:sz w:val="20"/>
                <w:szCs w:val="20"/>
              </w:rPr>
              <w:t>万</w:t>
            </w:r>
            <w:r w:rsidR="00FA2F62">
              <w:rPr>
                <w:rFonts w:ascii="宋体" w:hAnsi="宋体" w:cs="宋体" w:hint="eastAsia"/>
                <w:color w:val="000000"/>
                <w:kern w:val="0"/>
                <w:sz w:val="20"/>
                <w:szCs w:val="20"/>
              </w:rPr>
              <w:t>—1</w:t>
            </w:r>
            <w:r>
              <w:rPr>
                <w:rFonts w:ascii="宋体" w:hAnsi="宋体" w:cs="宋体"/>
                <w:color w:val="000000"/>
                <w:kern w:val="0"/>
                <w:sz w:val="20"/>
                <w:szCs w:val="20"/>
              </w:rPr>
              <w:t>5</w:t>
            </w:r>
            <w:r w:rsidR="00FA2F62">
              <w:rPr>
                <w:rFonts w:ascii="宋体" w:hAnsi="宋体" w:cs="宋体" w:hint="eastAsia"/>
                <w:color w:val="000000"/>
                <w:kern w:val="0"/>
                <w:sz w:val="20"/>
                <w:szCs w:val="20"/>
              </w:rPr>
              <w:t>万</w:t>
            </w:r>
          </w:p>
        </w:tc>
      </w:tr>
      <w:tr w:rsidR="00FA2F62" w:rsidRPr="00087125" w14:paraId="2C04C336" w14:textId="77777777" w:rsidTr="002960E4">
        <w:trPr>
          <w:trHeight w:val="425"/>
          <w:jc w:val="center"/>
        </w:trPr>
        <w:tc>
          <w:tcPr>
            <w:tcW w:w="3928" w:type="dxa"/>
            <w:tcBorders>
              <w:top w:val="nil"/>
              <w:left w:val="single" w:sz="4" w:space="0" w:color="auto"/>
              <w:bottom w:val="single" w:sz="4" w:space="0" w:color="auto"/>
              <w:right w:val="single" w:sz="4" w:space="0" w:color="auto"/>
            </w:tcBorders>
            <w:shd w:val="clear" w:color="auto" w:fill="auto"/>
            <w:vAlign w:val="center"/>
            <w:hideMark/>
          </w:tcPr>
          <w:p w14:paraId="12D62DD9" w14:textId="77777777" w:rsidR="00FA2F62" w:rsidRPr="00087125" w:rsidRDefault="00FA2F62" w:rsidP="002960E4">
            <w:pPr>
              <w:widowControl/>
              <w:jc w:val="center"/>
              <w:rPr>
                <w:rFonts w:ascii="宋体" w:hAnsi="宋体" w:cs="宋体"/>
                <w:color w:val="000000"/>
                <w:kern w:val="0"/>
                <w:sz w:val="20"/>
                <w:szCs w:val="20"/>
              </w:rPr>
            </w:pPr>
            <w:r w:rsidRPr="00087125">
              <w:rPr>
                <w:rFonts w:ascii="宋体" w:hAnsi="宋体" w:cs="宋体" w:hint="eastAsia"/>
                <w:color w:val="000000"/>
                <w:kern w:val="0"/>
                <w:sz w:val="20"/>
                <w:szCs w:val="20"/>
              </w:rPr>
              <w:t>硕士</w:t>
            </w:r>
          </w:p>
        </w:tc>
        <w:tc>
          <w:tcPr>
            <w:tcW w:w="5604" w:type="dxa"/>
            <w:tcBorders>
              <w:top w:val="nil"/>
              <w:left w:val="nil"/>
              <w:bottom w:val="single" w:sz="4" w:space="0" w:color="auto"/>
              <w:right w:val="single" w:sz="4" w:space="0" w:color="auto"/>
            </w:tcBorders>
            <w:shd w:val="clear" w:color="auto" w:fill="auto"/>
            <w:vAlign w:val="center"/>
          </w:tcPr>
          <w:p w14:paraId="3DA9894A" w14:textId="344590A4" w:rsidR="00FA2F62" w:rsidRPr="00087125" w:rsidRDefault="00FA2F62" w:rsidP="002960E4">
            <w:pPr>
              <w:widowControl/>
              <w:jc w:val="center"/>
              <w:rPr>
                <w:rFonts w:ascii="宋体" w:hAnsi="宋体" w:cs="宋体"/>
                <w:color w:val="000000"/>
                <w:kern w:val="0"/>
                <w:sz w:val="20"/>
                <w:szCs w:val="20"/>
              </w:rPr>
            </w:pPr>
            <w:r>
              <w:rPr>
                <w:rFonts w:ascii="宋体" w:hAnsi="宋体" w:cs="宋体" w:hint="eastAsia"/>
                <w:color w:val="000000"/>
                <w:kern w:val="0"/>
                <w:sz w:val="20"/>
                <w:szCs w:val="20"/>
              </w:rPr>
              <w:t>1</w:t>
            </w:r>
            <w:r w:rsidR="00F162D7">
              <w:rPr>
                <w:rFonts w:ascii="宋体" w:hAnsi="宋体" w:cs="宋体"/>
                <w:color w:val="000000"/>
                <w:kern w:val="0"/>
                <w:sz w:val="20"/>
                <w:szCs w:val="20"/>
              </w:rPr>
              <w:t>2</w:t>
            </w:r>
            <w:r>
              <w:rPr>
                <w:rFonts w:ascii="宋体" w:hAnsi="宋体" w:cs="宋体"/>
                <w:color w:val="000000"/>
                <w:kern w:val="0"/>
                <w:sz w:val="20"/>
                <w:szCs w:val="20"/>
              </w:rPr>
              <w:t>万</w:t>
            </w:r>
            <w:r>
              <w:rPr>
                <w:rFonts w:ascii="宋体" w:hAnsi="宋体" w:cs="宋体" w:hint="eastAsia"/>
                <w:color w:val="000000"/>
                <w:kern w:val="0"/>
                <w:sz w:val="20"/>
                <w:szCs w:val="20"/>
              </w:rPr>
              <w:t>-</w:t>
            </w:r>
            <w:r w:rsidR="00F162D7">
              <w:rPr>
                <w:rFonts w:ascii="宋体" w:hAnsi="宋体" w:cs="宋体"/>
                <w:color w:val="000000"/>
                <w:kern w:val="0"/>
                <w:sz w:val="20"/>
                <w:szCs w:val="20"/>
              </w:rPr>
              <w:t>2</w:t>
            </w:r>
            <w:r w:rsidR="00271A42">
              <w:rPr>
                <w:rFonts w:ascii="宋体" w:hAnsi="宋体" w:cs="宋体"/>
                <w:color w:val="000000"/>
                <w:kern w:val="0"/>
                <w:sz w:val="20"/>
                <w:szCs w:val="20"/>
              </w:rPr>
              <w:t>7</w:t>
            </w:r>
            <w:r>
              <w:rPr>
                <w:rFonts w:ascii="宋体" w:hAnsi="宋体" w:cs="宋体"/>
                <w:color w:val="000000"/>
                <w:kern w:val="0"/>
                <w:sz w:val="20"/>
                <w:szCs w:val="20"/>
              </w:rPr>
              <w:t>万</w:t>
            </w:r>
          </w:p>
        </w:tc>
      </w:tr>
      <w:tr w:rsidR="00FA2F62" w:rsidRPr="00087125" w14:paraId="2560B4B7" w14:textId="77777777" w:rsidTr="002960E4">
        <w:trPr>
          <w:trHeight w:val="425"/>
          <w:jc w:val="center"/>
        </w:trPr>
        <w:tc>
          <w:tcPr>
            <w:tcW w:w="3928" w:type="dxa"/>
            <w:tcBorders>
              <w:top w:val="nil"/>
              <w:left w:val="single" w:sz="4" w:space="0" w:color="auto"/>
              <w:bottom w:val="single" w:sz="4" w:space="0" w:color="auto"/>
              <w:right w:val="single" w:sz="4" w:space="0" w:color="auto"/>
            </w:tcBorders>
            <w:shd w:val="clear" w:color="auto" w:fill="auto"/>
            <w:vAlign w:val="center"/>
            <w:hideMark/>
          </w:tcPr>
          <w:p w14:paraId="4DC1B49A" w14:textId="77777777" w:rsidR="00FA2F62" w:rsidRPr="00087125" w:rsidRDefault="00FA2F62" w:rsidP="002960E4">
            <w:pPr>
              <w:widowControl/>
              <w:jc w:val="center"/>
              <w:rPr>
                <w:rFonts w:ascii="宋体" w:hAnsi="宋体" w:cs="宋体"/>
                <w:color w:val="000000"/>
                <w:kern w:val="0"/>
                <w:sz w:val="20"/>
                <w:szCs w:val="20"/>
              </w:rPr>
            </w:pPr>
            <w:r w:rsidRPr="00087125">
              <w:rPr>
                <w:rFonts w:ascii="宋体" w:hAnsi="宋体" w:cs="宋体" w:hint="eastAsia"/>
                <w:color w:val="000000"/>
                <w:kern w:val="0"/>
                <w:sz w:val="20"/>
                <w:szCs w:val="20"/>
              </w:rPr>
              <w:t>博士</w:t>
            </w:r>
          </w:p>
        </w:tc>
        <w:tc>
          <w:tcPr>
            <w:tcW w:w="5604" w:type="dxa"/>
            <w:tcBorders>
              <w:top w:val="nil"/>
              <w:left w:val="nil"/>
              <w:bottom w:val="single" w:sz="4" w:space="0" w:color="auto"/>
              <w:right w:val="single" w:sz="4" w:space="0" w:color="auto"/>
            </w:tcBorders>
            <w:shd w:val="clear" w:color="auto" w:fill="auto"/>
            <w:vAlign w:val="center"/>
          </w:tcPr>
          <w:p w14:paraId="1B3A4473" w14:textId="1FF1A4B0" w:rsidR="00FA2F62" w:rsidRPr="00087125" w:rsidRDefault="00FA2F62" w:rsidP="002960E4">
            <w:pPr>
              <w:widowControl/>
              <w:jc w:val="center"/>
              <w:rPr>
                <w:rFonts w:ascii="宋体" w:hAnsi="宋体" w:cs="宋体"/>
                <w:color w:val="000000"/>
                <w:kern w:val="0"/>
                <w:sz w:val="20"/>
                <w:szCs w:val="20"/>
              </w:rPr>
            </w:pPr>
            <w:r>
              <w:rPr>
                <w:rFonts w:ascii="宋体" w:hAnsi="宋体" w:cs="宋体" w:hint="eastAsia"/>
                <w:color w:val="000000"/>
                <w:kern w:val="0"/>
                <w:sz w:val="20"/>
                <w:szCs w:val="20"/>
              </w:rPr>
              <w:t>3</w:t>
            </w:r>
            <w:r w:rsidR="00F162D7">
              <w:rPr>
                <w:rFonts w:ascii="宋体" w:hAnsi="宋体" w:cs="宋体"/>
                <w:color w:val="000000"/>
                <w:kern w:val="0"/>
                <w:sz w:val="20"/>
                <w:szCs w:val="20"/>
              </w:rPr>
              <w:t>4</w:t>
            </w:r>
            <w:r>
              <w:rPr>
                <w:rFonts w:ascii="宋体" w:hAnsi="宋体" w:cs="宋体"/>
                <w:color w:val="000000"/>
                <w:kern w:val="0"/>
                <w:sz w:val="20"/>
                <w:szCs w:val="20"/>
              </w:rPr>
              <w:t>万</w:t>
            </w:r>
            <w:r>
              <w:rPr>
                <w:rFonts w:ascii="宋体" w:hAnsi="宋体" w:cs="宋体" w:hint="eastAsia"/>
                <w:color w:val="000000"/>
                <w:kern w:val="0"/>
                <w:sz w:val="20"/>
                <w:szCs w:val="20"/>
              </w:rPr>
              <w:t>-</w:t>
            </w:r>
            <w:r w:rsidR="00F162D7">
              <w:rPr>
                <w:rFonts w:ascii="宋体" w:hAnsi="宋体" w:cs="宋体"/>
                <w:color w:val="000000"/>
                <w:kern w:val="0"/>
                <w:sz w:val="20"/>
                <w:szCs w:val="20"/>
              </w:rPr>
              <w:t>41</w:t>
            </w:r>
            <w:r>
              <w:rPr>
                <w:rFonts w:ascii="宋体" w:hAnsi="宋体" w:cs="宋体"/>
                <w:color w:val="000000"/>
                <w:kern w:val="0"/>
                <w:sz w:val="20"/>
                <w:szCs w:val="20"/>
              </w:rPr>
              <w:t>万</w:t>
            </w:r>
          </w:p>
        </w:tc>
      </w:tr>
      <w:tr w:rsidR="00FA2F62" w:rsidRPr="00087125" w14:paraId="77D1186E" w14:textId="77777777" w:rsidTr="002960E4">
        <w:trPr>
          <w:trHeight w:val="425"/>
          <w:jc w:val="center"/>
        </w:trPr>
        <w:tc>
          <w:tcPr>
            <w:tcW w:w="9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018828" w14:textId="6F1556C8" w:rsidR="00FA2F62" w:rsidRPr="00087125" w:rsidRDefault="00FA2F62" w:rsidP="002960E4">
            <w:pPr>
              <w:widowControl/>
              <w:jc w:val="center"/>
              <w:rPr>
                <w:rFonts w:ascii="宋体" w:hAnsi="宋体" w:cs="宋体"/>
                <w:color w:val="000000"/>
                <w:kern w:val="0"/>
                <w:sz w:val="20"/>
                <w:szCs w:val="20"/>
              </w:rPr>
            </w:pPr>
            <w:r>
              <w:rPr>
                <w:rFonts w:ascii="宋体" w:hAnsi="宋体" w:cs="宋体" w:hint="eastAsia"/>
                <w:color w:val="000000"/>
                <w:kern w:val="0"/>
                <w:sz w:val="20"/>
                <w:szCs w:val="20"/>
              </w:rPr>
              <w:t>注：公司设有</w:t>
            </w:r>
            <w:r w:rsidRPr="00EE6246">
              <w:rPr>
                <w:rFonts w:ascii="宋体" w:hAnsi="宋体" w:cs="宋体" w:hint="eastAsia"/>
                <w:b/>
                <w:color w:val="000000"/>
                <w:kern w:val="0"/>
                <w:sz w:val="20"/>
                <w:szCs w:val="20"/>
              </w:rPr>
              <w:t>博士后工作站</w:t>
            </w:r>
            <w:r>
              <w:rPr>
                <w:rFonts w:ascii="宋体" w:hAnsi="宋体" w:cs="宋体" w:hint="eastAsia"/>
                <w:color w:val="000000"/>
                <w:kern w:val="0"/>
                <w:sz w:val="20"/>
                <w:szCs w:val="20"/>
              </w:rPr>
              <w:t>，进站博士后可依政策享有博士后津贴（</w:t>
            </w:r>
            <w:r w:rsidR="00CB54EB">
              <w:rPr>
                <w:rFonts w:ascii="宋体" w:hAnsi="宋体" w:cs="宋体"/>
                <w:color w:val="000000"/>
                <w:kern w:val="0"/>
                <w:sz w:val="20"/>
                <w:szCs w:val="20"/>
              </w:rPr>
              <w:t>36</w:t>
            </w:r>
            <w:r>
              <w:rPr>
                <w:rFonts w:ascii="宋体" w:hAnsi="宋体" w:cs="宋体"/>
                <w:color w:val="000000"/>
                <w:kern w:val="0"/>
                <w:sz w:val="20"/>
                <w:szCs w:val="20"/>
              </w:rPr>
              <w:t>W</w:t>
            </w:r>
            <w:r>
              <w:rPr>
                <w:rFonts w:ascii="宋体" w:hAnsi="宋体" w:cs="宋体" w:hint="eastAsia"/>
                <w:color w:val="000000"/>
                <w:kern w:val="0"/>
                <w:sz w:val="20"/>
                <w:szCs w:val="20"/>
              </w:rPr>
              <w:t>）</w:t>
            </w:r>
            <w:r w:rsidR="00F162D7" w:rsidRPr="00087125">
              <w:rPr>
                <w:rFonts w:ascii="宋体" w:hAnsi="宋体" w:cs="宋体"/>
                <w:color w:val="000000"/>
                <w:kern w:val="0"/>
                <w:sz w:val="20"/>
                <w:szCs w:val="20"/>
              </w:rPr>
              <w:t xml:space="preserve"> </w:t>
            </w:r>
          </w:p>
        </w:tc>
      </w:tr>
    </w:tbl>
    <w:p w14:paraId="53E124F3" w14:textId="77777777" w:rsidR="006D7F43" w:rsidRPr="00B14F1A" w:rsidRDefault="006D7F43" w:rsidP="007C2A48">
      <w:pPr>
        <w:spacing w:line="276" w:lineRule="auto"/>
        <w:rPr>
          <w:rFonts w:ascii="宋体" w:hAnsi="宋体"/>
          <w:color w:val="000000"/>
          <w:kern w:val="0"/>
          <w:sz w:val="20"/>
          <w:szCs w:val="20"/>
        </w:rPr>
      </w:pPr>
    </w:p>
    <w:p w14:paraId="37DF64B3" w14:textId="77777777" w:rsidR="007C2A48" w:rsidRPr="00EC21BC" w:rsidRDefault="007C2A48" w:rsidP="00EC21BC">
      <w:pPr>
        <w:pStyle w:val="a3"/>
        <w:numPr>
          <w:ilvl w:val="0"/>
          <w:numId w:val="8"/>
        </w:numPr>
        <w:spacing w:line="276" w:lineRule="auto"/>
        <w:ind w:left="0" w:firstLineChars="0" w:firstLine="0"/>
        <w:jc w:val="left"/>
        <w:rPr>
          <w:rFonts w:ascii="宋体" w:hAnsi="宋体"/>
          <w:color w:val="000000"/>
          <w:kern w:val="0"/>
          <w:sz w:val="20"/>
          <w:szCs w:val="20"/>
        </w:rPr>
      </w:pPr>
      <w:r w:rsidRPr="00EC21BC">
        <w:rPr>
          <w:rFonts w:ascii="宋体" w:hAnsi="宋体"/>
          <w:color w:val="000000"/>
          <w:kern w:val="0"/>
          <w:sz w:val="20"/>
          <w:szCs w:val="20"/>
        </w:rPr>
        <w:t>薪资收入：包括月薪、</w:t>
      </w:r>
      <w:r w:rsidRPr="00EC21BC">
        <w:rPr>
          <w:rFonts w:ascii="宋体" w:hAnsi="宋体" w:hint="eastAsia"/>
          <w:color w:val="000000"/>
          <w:kern w:val="0"/>
          <w:sz w:val="20"/>
          <w:szCs w:val="20"/>
        </w:rPr>
        <w:t>绩效奖金、</w:t>
      </w:r>
      <w:r w:rsidRPr="00EC21BC">
        <w:rPr>
          <w:rFonts w:ascii="宋体" w:hAnsi="宋体"/>
          <w:color w:val="000000"/>
          <w:kern w:val="0"/>
          <w:sz w:val="20"/>
          <w:szCs w:val="20"/>
        </w:rPr>
        <w:t>季度奖、年终奖等</w:t>
      </w:r>
      <w:r w:rsidR="00B10AD5">
        <w:rPr>
          <w:rFonts w:ascii="宋体" w:hAnsi="宋体" w:hint="eastAsia"/>
          <w:color w:val="000000"/>
          <w:kern w:val="0"/>
          <w:sz w:val="20"/>
          <w:szCs w:val="20"/>
        </w:rPr>
        <w:t>，每年一次调薪</w:t>
      </w:r>
      <w:r w:rsidRPr="00EC21BC">
        <w:rPr>
          <w:rFonts w:ascii="宋体" w:hAnsi="宋体"/>
          <w:color w:val="000000"/>
          <w:kern w:val="0"/>
          <w:sz w:val="20"/>
          <w:szCs w:val="20"/>
        </w:rPr>
        <w:t>；</w:t>
      </w:r>
    </w:p>
    <w:p w14:paraId="102703CB" w14:textId="2A591A30" w:rsidR="007C2A48" w:rsidRPr="00EC21BC" w:rsidRDefault="007C2A48" w:rsidP="00EC21BC">
      <w:pPr>
        <w:pStyle w:val="a3"/>
        <w:numPr>
          <w:ilvl w:val="0"/>
          <w:numId w:val="8"/>
        </w:numPr>
        <w:spacing w:line="276" w:lineRule="auto"/>
        <w:ind w:left="0" w:firstLineChars="0" w:firstLine="0"/>
        <w:jc w:val="left"/>
        <w:rPr>
          <w:rFonts w:ascii="宋体" w:hAnsi="宋体"/>
          <w:color w:val="000000"/>
          <w:kern w:val="0"/>
          <w:sz w:val="20"/>
          <w:szCs w:val="20"/>
        </w:rPr>
      </w:pPr>
      <w:r w:rsidRPr="00EC21BC">
        <w:rPr>
          <w:rFonts w:ascii="宋体" w:hAnsi="宋体" w:hint="eastAsia"/>
          <w:color w:val="000000"/>
          <w:kern w:val="0"/>
          <w:sz w:val="20"/>
          <w:szCs w:val="20"/>
        </w:rPr>
        <w:t>长效激励：优秀员工</w:t>
      </w:r>
      <w:r w:rsidR="00B10AD5">
        <w:rPr>
          <w:rFonts w:ascii="宋体" w:hAnsi="宋体" w:hint="eastAsia"/>
          <w:color w:val="000000"/>
          <w:kern w:val="0"/>
          <w:sz w:val="20"/>
          <w:szCs w:val="20"/>
        </w:rPr>
        <w:t>双</w:t>
      </w:r>
      <w:r w:rsidR="006D7F43">
        <w:rPr>
          <w:rFonts w:ascii="宋体" w:hAnsi="宋体" w:hint="eastAsia"/>
          <w:color w:val="000000"/>
          <w:kern w:val="0"/>
          <w:sz w:val="20"/>
          <w:szCs w:val="20"/>
        </w:rPr>
        <w:t>通道</w:t>
      </w:r>
      <w:r w:rsidR="00B10AD5">
        <w:rPr>
          <w:rFonts w:ascii="宋体" w:hAnsi="宋体" w:hint="eastAsia"/>
          <w:color w:val="000000"/>
          <w:kern w:val="0"/>
          <w:sz w:val="20"/>
          <w:szCs w:val="20"/>
        </w:rPr>
        <w:t>快速晋升，</w:t>
      </w:r>
      <w:r w:rsidRPr="00EC21BC">
        <w:rPr>
          <w:rFonts w:ascii="宋体" w:hAnsi="宋体" w:hint="eastAsia"/>
          <w:color w:val="000000"/>
          <w:kern w:val="0"/>
          <w:sz w:val="20"/>
          <w:szCs w:val="20"/>
        </w:rPr>
        <w:t>核心人才</w:t>
      </w:r>
      <w:r w:rsidRPr="00EC21BC">
        <w:rPr>
          <w:rFonts w:ascii="宋体" w:hAnsi="宋体" w:hint="eastAsia"/>
          <w:b/>
          <w:bCs/>
          <w:color w:val="000000"/>
          <w:kern w:val="0"/>
          <w:sz w:val="20"/>
          <w:szCs w:val="20"/>
        </w:rPr>
        <w:t>股权激励</w:t>
      </w:r>
      <w:r w:rsidRPr="00EC21BC">
        <w:rPr>
          <w:rFonts w:ascii="宋体" w:hAnsi="宋体" w:hint="eastAsia"/>
          <w:color w:val="000000"/>
          <w:kern w:val="0"/>
          <w:sz w:val="20"/>
          <w:szCs w:val="20"/>
        </w:rPr>
        <w:t>计划；</w:t>
      </w:r>
    </w:p>
    <w:p w14:paraId="43C93147" w14:textId="77777777" w:rsidR="007C2A48" w:rsidRPr="00EC21BC" w:rsidRDefault="007C2A48" w:rsidP="00EC21BC">
      <w:pPr>
        <w:pStyle w:val="a3"/>
        <w:numPr>
          <w:ilvl w:val="0"/>
          <w:numId w:val="8"/>
        </w:numPr>
        <w:spacing w:line="276" w:lineRule="auto"/>
        <w:ind w:left="0" w:firstLineChars="0" w:firstLine="0"/>
        <w:jc w:val="left"/>
        <w:rPr>
          <w:rFonts w:ascii="宋体" w:hAnsi="宋体"/>
          <w:color w:val="000000"/>
          <w:kern w:val="0"/>
          <w:sz w:val="20"/>
          <w:szCs w:val="20"/>
        </w:rPr>
      </w:pPr>
      <w:r w:rsidRPr="00EC21BC">
        <w:rPr>
          <w:rFonts w:ascii="宋体" w:hAnsi="宋体" w:hint="eastAsia"/>
          <w:color w:val="000000"/>
          <w:kern w:val="0"/>
          <w:sz w:val="20"/>
          <w:szCs w:val="20"/>
        </w:rPr>
        <w:t>五险一金</w:t>
      </w:r>
      <w:r w:rsidRPr="00EC21BC">
        <w:rPr>
          <w:rFonts w:ascii="宋体" w:hAnsi="宋体"/>
          <w:color w:val="000000"/>
          <w:kern w:val="0"/>
          <w:sz w:val="20"/>
          <w:szCs w:val="20"/>
        </w:rPr>
        <w:t>：</w:t>
      </w:r>
      <w:r w:rsidRPr="00EC21BC">
        <w:rPr>
          <w:rFonts w:ascii="宋体" w:hAnsi="宋体" w:hint="eastAsia"/>
          <w:color w:val="000000"/>
          <w:kern w:val="0"/>
          <w:sz w:val="20"/>
          <w:szCs w:val="20"/>
        </w:rPr>
        <w:t>入职当月购买工伤、医疗、养老、生育、失业保险和住房公积金；</w:t>
      </w:r>
    </w:p>
    <w:p w14:paraId="3F37E7D8" w14:textId="77777777" w:rsidR="007C2A48" w:rsidRPr="00EC21BC" w:rsidRDefault="007C2A48" w:rsidP="001B0283">
      <w:pPr>
        <w:pStyle w:val="a3"/>
        <w:numPr>
          <w:ilvl w:val="0"/>
          <w:numId w:val="8"/>
        </w:numPr>
        <w:autoSpaceDN w:val="0"/>
        <w:spacing w:line="360" w:lineRule="auto"/>
        <w:ind w:firstLineChars="0"/>
        <w:jc w:val="left"/>
        <w:rPr>
          <w:rFonts w:ascii="宋体" w:hAnsi="宋体"/>
          <w:color w:val="000000"/>
          <w:kern w:val="0"/>
          <w:sz w:val="20"/>
          <w:szCs w:val="20"/>
        </w:rPr>
      </w:pPr>
      <w:r w:rsidRPr="00EC21BC">
        <w:rPr>
          <w:rFonts w:ascii="宋体" w:hAnsi="宋体"/>
          <w:color w:val="000000"/>
          <w:kern w:val="0"/>
          <w:sz w:val="20"/>
          <w:szCs w:val="20"/>
        </w:rPr>
        <w:t>假期：法定假</w:t>
      </w:r>
      <w:r w:rsidRPr="00EC21BC">
        <w:rPr>
          <w:rFonts w:ascii="宋体" w:hAnsi="宋体" w:hint="eastAsia"/>
          <w:color w:val="000000"/>
          <w:kern w:val="0"/>
          <w:sz w:val="20"/>
          <w:szCs w:val="20"/>
        </w:rPr>
        <w:t>11</w:t>
      </w:r>
      <w:r w:rsidRPr="00EC21BC">
        <w:rPr>
          <w:rFonts w:ascii="宋体" w:hAnsi="宋体"/>
          <w:color w:val="000000"/>
          <w:kern w:val="0"/>
          <w:sz w:val="20"/>
          <w:szCs w:val="20"/>
        </w:rPr>
        <w:t>天、年假（5</w:t>
      </w:r>
      <w:r w:rsidRPr="00EC21BC">
        <w:rPr>
          <w:rFonts w:ascii="宋体" w:hAnsi="宋体" w:hint="eastAsia"/>
          <w:color w:val="000000"/>
          <w:kern w:val="0"/>
          <w:sz w:val="20"/>
          <w:szCs w:val="20"/>
        </w:rPr>
        <w:t>—</w:t>
      </w:r>
      <w:r w:rsidRPr="00EC21BC">
        <w:rPr>
          <w:rFonts w:ascii="宋体" w:hAnsi="宋体"/>
          <w:color w:val="000000"/>
          <w:kern w:val="0"/>
          <w:sz w:val="20"/>
          <w:szCs w:val="20"/>
        </w:rPr>
        <w:t>15天）、婚假（3天）、病假、产假等劳动法规定的各类有薪假；</w:t>
      </w:r>
    </w:p>
    <w:p w14:paraId="5EC62554" w14:textId="5772A974" w:rsidR="007C2A48" w:rsidRPr="00EC21BC" w:rsidRDefault="007C2A48" w:rsidP="001B0283">
      <w:pPr>
        <w:pStyle w:val="a3"/>
        <w:numPr>
          <w:ilvl w:val="0"/>
          <w:numId w:val="13"/>
        </w:numPr>
        <w:autoSpaceDN w:val="0"/>
        <w:spacing w:line="360" w:lineRule="auto"/>
        <w:ind w:firstLineChars="0"/>
        <w:jc w:val="left"/>
        <w:rPr>
          <w:rFonts w:ascii="宋体" w:hAnsi="宋体"/>
          <w:color w:val="000000"/>
          <w:kern w:val="0"/>
          <w:sz w:val="20"/>
          <w:szCs w:val="20"/>
        </w:rPr>
      </w:pPr>
      <w:r w:rsidRPr="00EC21BC">
        <w:rPr>
          <w:rFonts w:ascii="宋体" w:hAnsi="宋体"/>
          <w:color w:val="000000"/>
          <w:kern w:val="0"/>
          <w:sz w:val="20"/>
          <w:szCs w:val="20"/>
        </w:rPr>
        <w:t>住宿服务：提供公司宿舍，设</w:t>
      </w:r>
      <w:r w:rsidRPr="00EC21BC">
        <w:rPr>
          <w:rFonts w:ascii="宋体" w:hAnsi="宋体" w:hint="eastAsia"/>
          <w:color w:val="000000"/>
          <w:kern w:val="0"/>
          <w:sz w:val="20"/>
          <w:szCs w:val="20"/>
        </w:rPr>
        <w:t>有</w:t>
      </w:r>
      <w:r w:rsidRPr="00EC21BC">
        <w:rPr>
          <w:rFonts w:ascii="宋体" w:hAnsi="宋体"/>
          <w:color w:val="000000"/>
          <w:kern w:val="0"/>
          <w:sz w:val="20"/>
          <w:szCs w:val="20"/>
        </w:rPr>
        <w:t>空调、热水器、</w:t>
      </w:r>
      <w:r w:rsidRPr="00EC21BC">
        <w:rPr>
          <w:rFonts w:ascii="宋体" w:hAnsi="宋体" w:hint="eastAsia"/>
          <w:color w:val="000000"/>
          <w:kern w:val="0"/>
          <w:sz w:val="20"/>
          <w:szCs w:val="20"/>
        </w:rPr>
        <w:t>洗衣机、</w:t>
      </w:r>
      <w:r w:rsidRPr="00EC21BC">
        <w:rPr>
          <w:rFonts w:ascii="宋体" w:hAnsi="宋体"/>
          <w:color w:val="000000"/>
          <w:kern w:val="0"/>
          <w:sz w:val="20"/>
          <w:szCs w:val="20"/>
        </w:rPr>
        <w:t>书桌、衣柜、独立卫生间、阳台；</w:t>
      </w:r>
    </w:p>
    <w:p w14:paraId="7292FBE0" w14:textId="32388589" w:rsidR="007C2A48" w:rsidRPr="00EC21BC" w:rsidRDefault="007C2A48" w:rsidP="001B0283">
      <w:pPr>
        <w:pStyle w:val="a3"/>
        <w:numPr>
          <w:ilvl w:val="0"/>
          <w:numId w:val="13"/>
        </w:numPr>
        <w:autoSpaceDN w:val="0"/>
        <w:spacing w:line="360" w:lineRule="auto"/>
        <w:ind w:firstLineChars="0"/>
        <w:jc w:val="left"/>
        <w:rPr>
          <w:rFonts w:ascii="宋体" w:hAnsi="宋体"/>
          <w:color w:val="000000"/>
          <w:kern w:val="0"/>
          <w:sz w:val="20"/>
          <w:szCs w:val="20"/>
        </w:rPr>
      </w:pPr>
      <w:r w:rsidRPr="00EC21BC">
        <w:rPr>
          <w:rFonts w:ascii="宋体" w:hAnsi="宋体"/>
          <w:color w:val="000000"/>
          <w:kern w:val="0"/>
          <w:sz w:val="20"/>
          <w:szCs w:val="20"/>
        </w:rPr>
        <w:t>膳食服务：中央空调自助餐厅，设有面食、快餐、小吃等档口；</w:t>
      </w:r>
    </w:p>
    <w:p w14:paraId="0BD5C3F4" w14:textId="77777777" w:rsidR="007C2A48" w:rsidRPr="00EC21BC" w:rsidRDefault="007C2A48" w:rsidP="001B0283">
      <w:pPr>
        <w:pStyle w:val="a3"/>
        <w:numPr>
          <w:ilvl w:val="0"/>
          <w:numId w:val="13"/>
        </w:numPr>
        <w:autoSpaceDN w:val="0"/>
        <w:spacing w:line="360" w:lineRule="auto"/>
        <w:ind w:left="0" w:firstLineChars="0" w:firstLine="0"/>
        <w:jc w:val="left"/>
        <w:rPr>
          <w:rFonts w:ascii="宋体" w:hAnsi="宋体"/>
          <w:color w:val="000000"/>
          <w:kern w:val="0"/>
          <w:sz w:val="20"/>
          <w:szCs w:val="20"/>
        </w:rPr>
      </w:pPr>
      <w:r w:rsidRPr="00EC21BC">
        <w:rPr>
          <w:rFonts w:ascii="宋体" w:hAnsi="宋体" w:hint="eastAsia"/>
          <w:color w:val="000000"/>
          <w:kern w:val="0"/>
          <w:sz w:val="20"/>
          <w:szCs w:val="20"/>
        </w:rPr>
        <w:lastRenderedPageBreak/>
        <w:t>休</w:t>
      </w:r>
      <w:r w:rsidRPr="00EC21BC">
        <w:rPr>
          <w:rFonts w:ascii="宋体" w:hAnsi="宋体" w:hint="eastAsia"/>
          <w:color w:val="000000" w:themeColor="text1"/>
          <w:kern w:val="0"/>
          <w:sz w:val="20"/>
          <w:szCs w:val="20"/>
        </w:rPr>
        <w:t>闲</w:t>
      </w:r>
      <w:r w:rsidR="00EC21BC" w:rsidRPr="00EC21BC">
        <w:rPr>
          <w:rFonts w:ascii="宋体" w:hAnsi="宋体"/>
          <w:color w:val="000000" w:themeColor="text1"/>
          <w:kern w:val="0"/>
          <w:sz w:val="20"/>
          <w:szCs w:val="20"/>
        </w:rPr>
        <w:t>设施：</w:t>
      </w:r>
      <w:r w:rsidR="00EC21BC" w:rsidRPr="00EC21BC">
        <w:rPr>
          <w:rFonts w:ascii="宋体" w:hAnsi="宋体" w:hint="eastAsia"/>
          <w:color w:val="000000" w:themeColor="text1"/>
          <w:kern w:val="0"/>
          <w:sz w:val="20"/>
          <w:szCs w:val="20"/>
        </w:rPr>
        <w:t>免费健身房、</w:t>
      </w:r>
      <w:r w:rsidRPr="00EC21BC">
        <w:rPr>
          <w:rFonts w:ascii="宋体" w:hAnsi="宋体"/>
          <w:color w:val="000000" w:themeColor="text1"/>
          <w:kern w:val="0"/>
          <w:sz w:val="20"/>
          <w:szCs w:val="20"/>
        </w:rPr>
        <w:t>阅览室、</w:t>
      </w:r>
      <w:r w:rsidR="007F66E0" w:rsidRPr="00EC21BC">
        <w:rPr>
          <w:rFonts w:ascii="宋体" w:hAnsi="宋体" w:hint="eastAsia"/>
          <w:color w:val="000000" w:themeColor="text1"/>
          <w:kern w:val="0"/>
          <w:sz w:val="20"/>
          <w:szCs w:val="20"/>
        </w:rPr>
        <w:t>KTV、</w:t>
      </w:r>
      <w:r w:rsidRPr="00EC21BC">
        <w:rPr>
          <w:rFonts w:ascii="宋体" w:hAnsi="宋体"/>
          <w:color w:val="000000" w:themeColor="text1"/>
          <w:kern w:val="0"/>
          <w:sz w:val="20"/>
          <w:szCs w:val="20"/>
        </w:rPr>
        <w:t>篮球场、羽毛球场、乒乓球、桌球等娱乐</w:t>
      </w:r>
      <w:r w:rsidRPr="00EC21BC">
        <w:rPr>
          <w:rFonts w:ascii="宋体" w:hAnsi="宋体"/>
          <w:color w:val="000000"/>
          <w:kern w:val="0"/>
          <w:sz w:val="20"/>
          <w:szCs w:val="20"/>
        </w:rPr>
        <w:t>设施</w:t>
      </w:r>
      <w:r w:rsidRPr="00EC21BC">
        <w:rPr>
          <w:rFonts w:ascii="宋体" w:hAnsi="宋体" w:hint="eastAsia"/>
          <w:color w:val="000000"/>
          <w:kern w:val="0"/>
          <w:sz w:val="20"/>
          <w:szCs w:val="20"/>
        </w:rPr>
        <w:t>；</w:t>
      </w:r>
    </w:p>
    <w:p w14:paraId="22CB199F" w14:textId="77777777" w:rsidR="007C2A48" w:rsidRPr="00EC21BC" w:rsidRDefault="007C2A48" w:rsidP="001B0283">
      <w:pPr>
        <w:pStyle w:val="a3"/>
        <w:numPr>
          <w:ilvl w:val="0"/>
          <w:numId w:val="13"/>
        </w:numPr>
        <w:autoSpaceDN w:val="0"/>
        <w:spacing w:line="360" w:lineRule="auto"/>
        <w:ind w:left="0" w:firstLineChars="0" w:firstLine="0"/>
        <w:jc w:val="left"/>
        <w:rPr>
          <w:rFonts w:ascii="宋体" w:hAnsi="宋体"/>
          <w:color w:val="000000"/>
          <w:kern w:val="0"/>
          <w:sz w:val="20"/>
          <w:szCs w:val="20"/>
        </w:rPr>
      </w:pPr>
      <w:r w:rsidRPr="00EC21BC">
        <w:rPr>
          <w:rFonts w:ascii="宋体" w:hAnsi="宋体" w:hint="eastAsia"/>
          <w:color w:val="000000"/>
          <w:kern w:val="0"/>
          <w:sz w:val="20"/>
          <w:szCs w:val="20"/>
        </w:rPr>
        <w:t>企业活动：旅游、卡拉OK大赛、篮球比赛、中秋游园、春节联欢，每月部门活动等；</w:t>
      </w:r>
    </w:p>
    <w:p w14:paraId="3117EF22" w14:textId="0D37E720" w:rsidR="0005290A" w:rsidRPr="00771F7B" w:rsidRDefault="007C2A48" w:rsidP="0005290A">
      <w:pPr>
        <w:pStyle w:val="a3"/>
        <w:numPr>
          <w:ilvl w:val="0"/>
          <w:numId w:val="13"/>
        </w:numPr>
        <w:autoSpaceDN w:val="0"/>
        <w:spacing w:line="360" w:lineRule="auto"/>
        <w:ind w:left="0" w:firstLineChars="0" w:firstLine="0"/>
        <w:jc w:val="left"/>
        <w:rPr>
          <w:rFonts w:ascii="宋体" w:hAnsi="宋体"/>
          <w:color w:val="000000"/>
          <w:kern w:val="0"/>
          <w:sz w:val="20"/>
          <w:szCs w:val="20"/>
        </w:rPr>
      </w:pPr>
      <w:r w:rsidRPr="00EC21BC">
        <w:rPr>
          <w:rFonts w:ascii="宋体" w:hAnsi="宋体"/>
          <w:color w:val="000000"/>
          <w:kern w:val="0"/>
          <w:sz w:val="20"/>
          <w:szCs w:val="20"/>
        </w:rPr>
        <w:t>其他服务：设有困难互助基金、年度体检、</w:t>
      </w:r>
      <w:r w:rsidR="00D83138">
        <w:rPr>
          <w:rFonts w:ascii="宋体" w:hAnsi="宋体" w:hint="eastAsia"/>
          <w:color w:val="000000"/>
          <w:kern w:val="0"/>
          <w:sz w:val="20"/>
          <w:szCs w:val="20"/>
        </w:rPr>
        <w:t>公司将根据个人意愿给予办理工作所在地户口和党组织关系调动。</w:t>
      </w:r>
    </w:p>
    <w:p w14:paraId="3AD41A66" w14:textId="1AE72A05" w:rsidR="00A420CE" w:rsidRDefault="00A420CE" w:rsidP="006B2F4C">
      <w:pPr>
        <w:rPr>
          <w:rFonts w:ascii="宋体" w:hAnsi="宋体"/>
          <w:b/>
          <w:color w:val="000000"/>
          <w:kern w:val="0"/>
          <w:sz w:val="22"/>
          <w:szCs w:val="20"/>
        </w:rPr>
      </w:pPr>
      <w:r>
        <w:rPr>
          <w:rFonts w:ascii="宋体" w:hAnsi="宋体"/>
          <w:noProof/>
          <w:color w:val="3366FF"/>
          <w:kern w:val="0"/>
          <w:sz w:val="20"/>
          <w:szCs w:val="20"/>
        </w:rPr>
        <w:drawing>
          <wp:anchor distT="0" distB="0" distL="114300" distR="114300" simplePos="0" relativeHeight="251651072" behindDoc="1" locked="0" layoutInCell="1" allowOverlap="1" wp14:anchorId="4BE2554F" wp14:editId="487BA8E5">
            <wp:simplePos x="0" y="0"/>
            <wp:positionH relativeFrom="margin">
              <wp:posOffset>243106</wp:posOffset>
            </wp:positionH>
            <wp:positionV relativeFrom="paragraph">
              <wp:posOffset>96586</wp:posOffset>
            </wp:positionV>
            <wp:extent cx="962025" cy="923925"/>
            <wp:effectExtent l="0" t="0" r="9525" b="9525"/>
            <wp:wrapTight wrapText="bothSides">
              <wp:wrapPolygon edited="0">
                <wp:start x="0" y="0"/>
                <wp:lineTo x="0" y="21377"/>
                <wp:lineTo x="21386" y="21377"/>
                <wp:lineTo x="21386" y="0"/>
                <wp:lineTo x="0" y="0"/>
              </wp:wrapPolygon>
            </wp:wrapTigh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二维码.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V relativeFrom="margin">
              <wp14:pctHeight>0</wp14:pctHeight>
            </wp14:sizeRelV>
          </wp:anchor>
        </w:drawing>
      </w:r>
    </w:p>
    <w:p w14:paraId="58678031" w14:textId="77777777" w:rsidR="00A420CE" w:rsidRDefault="00A420CE" w:rsidP="00A420CE">
      <w:pPr>
        <w:rPr>
          <w:rFonts w:ascii="宋体" w:hAnsi="宋体"/>
          <w:color w:val="000000"/>
          <w:kern w:val="0"/>
          <w:sz w:val="20"/>
          <w:szCs w:val="20"/>
        </w:rPr>
      </w:pPr>
    </w:p>
    <w:p w14:paraId="61C3E625" w14:textId="760591BE" w:rsidR="0005290A" w:rsidRPr="00A420CE" w:rsidRDefault="00B775F3" w:rsidP="00A420CE">
      <w:pPr>
        <w:rPr>
          <w:rFonts w:ascii="宋体" w:hAnsi="宋体"/>
          <w:b/>
          <w:color w:val="000000"/>
          <w:kern w:val="0"/>
          <w:sz w:val="22"/>
          <w:szCs w:val="20"/>
        </w:rPr>
      </w:pPr>
      <w:r>
        <w:rPr>
          <w:rFonts w:ascii="宋体" w:hAnsi="宋体" w:hint="eastAsia"/>
          <w:color w:val="000000"/>
          <w:kern w:val="0"/>
          <w:sz w:val="20"/>
          <w:szCs w:val="20"/>
        </w:rPr>
        <w:t>微信公众号：</w:t>
      </w:r>
      <w:r w:rsidR="00BE519F" w:rsidRPr="00AF381F">
        <w:rPr>
          <w:rFonts w:ascii="宋体" w:hAnsi="宋体" w:hint="eastAsia"/>
          <w:color w:val="000000"/>
          <w:kern w:val="0"/>
          <w:sz w:val="20"/>
          <w:szCs w:val="20"/>
        </w:rPr>
        <w:t>欣旺达</w:t>
      </w:r>
      <w:r>
        <w:rPr>
          <w:rFonts w:ascii="宋体" w:hAnsi="宋体" w:hint="eastAsia"/>
          <w:color w:val="000000"/>
          <w:kern w:val="0"/>
          <w:sz w:val="20"/>
          <w:szCs w:val="20"/>
        </w:rPr>
        <w:t>招聘</w:t>
      </w:r>
      <w:r w:rsidR="00C60154">
        <w:rPr>
          <w:rFonts w:ascii="宋体" w:hAnsi="宋体" w:hint="eastAsia"/>
          <w:color w:val="000000"/>
          <w:kern w:val="0"/>
          <w:sz w:val="20"/>
          <w:szCs w:val="20"/>
        </w:rPr>
        <w:t xml:space="preserve"> </w:t>
      </w:r>
      <w:r w:rsidR="00C60154">
        <w:rPr>
          <w:rFonts w:ascii="宋体" w:hAnsi="宋体"/>
          <w:color w:val="000000"/>
          <w:kern w:val="0"/>
          <w:sz w:val="20"/>
          <w:szCs w:val="20"/>
        </w:rPr>
        <w:t xml:space="preserve">   </w:t>
      </w:r>
      <w:r w:rsidR="006D7F43">
        <w:rPr>
          <w:rFonts w:ascii="宋体" w:hAnsi="宋体"/>
          <w:color w:val="000000"/>
          <w:kern w:val="0"/>
          <w:sz w:val="20"/>
          <w:szCs w:val="20"/>
        </w:rPr>
        <w:t xml:space="preserve">                         </w:t>
      </w:r>
      <w:r w:rsidR="00C76A3C">
        <w:rPr>
          <w:rFonts w:ascii="宋体" w:hAnsi="宋体"/>
          <w:color w:val="000000"/>
          <w:kern w:val="0"/>
          <w:sz w:val="20"/>
          <w:szCs w:val="20"/>
        </w:rPr>
        <w:t xml:space="preserve">       </w:t>
      </w:r>
      <w:r w:rsidR="00C60154">
        <w:rPr>
          <w:rFonts w:ascii="宋体" w:hAnsi="宋体"/>
          <w:color w:val="000000"/>
          <w:kern w:val="0"/>
          <w:sz w:val="20"/>
          <w:szCs w:val="20"/>
        </w:rPr>
        <w:t xml:space="preserve"> </w:t>
      </w:r>
    </w:p>
    <w:p w14:paraId="33610244" w14:textId="77777777" w:rsidR="00DF7E38" w:rsidRPr="00AF381F" w:rsidRDefault="00947943" w:rsidP="006B2F4C">
      <w:pPr>
        <w:rPr>
          <w:rFonts w:asciiTheme="minorEastAsia" w:eastAsiaTheme="minorEastAsia" w:hAnsiTheme="minorEastAsia"/>
          <w:sz w:val="20"/>
          <w:szCs w:val="20"/>
        </w:rPr>
      </w:pPr>
      <w:r w:rsidRPr="00AF381F">
        <w:rPr>
          <w:rFonts w:asciiTheme="minorEastAsia" w:eastAsiaTheme="minorEastAsia" w:hAnsiTheme="minorEastAsia" w:hint="eastAsia"/>
          <w:sz w:val="20"/>
          <w:szCs w:val="20"/>
        </w:rPr>
        <w:t>人力资源</w:t>
      </w:r>
      <w:r w:rsidRPr="00AF381F">
        <w:rPr>
          <w:rFonts w:asciiTheme="minorEastAsia" w:eastAsiaTheme="minorEastAsia" w:hAnsiTheme="minorEastAsia"/>
          <w:sz w:val="20"/>
          <w:szCs w:val="20"/>
        </w:rPr>
        <w:t>中心</w:t>
      </w:r>
      <w:r w:rsidR="00EE509B" w:rsidRPr="00AF381F">
        <w:rPr>
          <w:rFonts w:asciiTheme="minorEastAsia" w:eastAsiaTheme="minorEastAsia" w:hAnsiTheme="minorEastAsia" w:hint="eastAsia"/>
          <w:sz w:val="20"/>
          <w:szCs w:val="20"/>
        </w:rPr>
        <w:t>联系人：</w:t>
      </w:r>
      <w:r w:rsidR="00963F4A">
        <w:rPr>
          <w:rFonts w:asciiTheme="minorEastAsia" w:eastAsiaTheme="minorEastAsia" w:hAnsiTheme="minorEastAsia" w:hint="eastAsia"/>
          <w:sz w:val="20"/>
          <w:szCs w:val="20"/>
        </w:rPr>
        <w:t>吴</w:t>
      </w:r>
      <w:r w:rsidR="002B11DA">
        <w:rPr>
          <w:rFonts w:asciiTheme="minorEastAsia" w:eastAsiaTheme="minorEastAsia" w:hAnsiTheme="minorEastAsia" w:hint="eastAsia"/>
          <w:sz w:val="20"/>
          <w:szCs w:val="20"/>
        </w:rPr>
        <w:t>小姐</w:t>
      </w:r>
      <w:r w:rsidR="007F7324">
        <w:rPr>
          <w:rFonts w:asciiTheme="minorEastAsia" w:eastAsiaTheme="minorEastAsia" w:hAnsiTheme="minorEastAsia"/>
          <w:sz w:val="20"/>
          <w:szCs w:val="20"/>
        </w:rPr>
        <w:t xml:space="preserve">  </w:t>
      </w:r>
      <w:r w:rsidR="00BE519F" w:rsidRPr="00AF381F">
        <w:rPr>
          <w:rFonts w:asciiTheme="minorEastAsia" w:eastAsiaTheme="minorEastAsia" w:hAnsiTheme="minorEastAsia" w:hint="eastAsia"/>
          <w:sz w:val="20"/>
          <w:szCs w:val="20"/>
        </w:rPr>
        <w:t>TEL：</w:t>
      </w:r>
      <w:r w:rsidR="0037009A" w:rsidRPr="00236B0D">
        <w:rPr>
          <w:rFonts w:asciiTheme="minorEastAsia" w:eastAsiaTheme="minorEastAsia" w:hAnsiTheme="minorEastAsia" w:hint="eastAsia"/>
          <w:sz w:val="20"/>
          <w:szCs w:val="20"/>
        </w:rPr>
        <w:t>0755-</w:t>
      </w:r>
      <w:r w:rsidR="00C35150">
        <w:rPr>
          <w:rFonts w:asciiTheme="minorEastAsia" w:eastAsiaTheme="minorEastAsia" w:hAnsiTheme="minorEastAsia"/>
          <w:sz w:val="20"/>
          <w:szCs w:val="20"/>
        </w:rPr>
        <w:t>23058436</w:t>
      </w:r>
    </w:p>
    <w:p w14:paraId="2BA0C8F7" w14:textId="77777777" w:rsidR="00FC6436" w:rsidRDefault="00EE509B" w:rsidP="00A420CE">
      <w:pPr>
        <w:rPr>
          <w:rFonts w:asciiTheme="minorEastAsia" w:eastAsiaTheme="minorEastAsia" w:hAnsiTheme="minorEastAsia"/>
          <w:sz w:val="20"/>
          <w:szCs w:val="20"/>
        </w:rPr>
      </w:pPr>
      <w:r w:rsidRPr="00AF381F">
        <w:rPr>
          <w:rFonts w:asciiTheme="minorEastAsia" w:eastAsiaTheme="minorEastAsia" w:hAnsiTheme="minorEastAsia" w:hint="eastAsia"/>
          <w:sz w:val="20"/>
          <w:szCs w:val="20"/>
        </w:rPr>
        <w:t>公司地址：广东</w:t>
      </w:r>
      <w:r w:rsidRPr="00AF381F">
        <w:rPr>
          <w:rFonts w:asciiTheme="minorEastAsia" w:eastAsiaTheme="minorEastAsia" w:hAnsiTheme="minorEastAsia"/>
          <w:sz w:val="20"/>
          <w:szCs w:val="20"/>
        </w:rPr>
        <w:t>深圳市宝安区石岩街道石龙社区颐和路2号</w:t>
      </w:r>
    </w:p>
    <w:p w14:paraId="524A7289" w14:textId="77777777" w:rsidR="0010507B" w:rsidRDefault="0010507B" w:rsidP="00957578">
      <w:pPr>
        <w:rPr>
          <w:rFonts w:asciiTheme="minorEastAsia" w:eastAsiaTheme="minorEastAsia" w:hAnsiTheme="minorEastAsia"/>
          <w:sz w:val="20"/>
          <w:szCs w:val="20"/>
        </w:rPr>
      </w:pPr>
    </w:p>
    <w:p w14:paraId="0D18E490" w14:textId="5CF64CB3" w:rsidR="0010507B" w:rsidRPr="00EE509B" w:rsidRDefault="0010507B" w:rsidP="00CB54EB">
      <w:pPr>
        <w:spacing w:line="360" w:lineRule="auto"/>
        <w:ind w:firstLineChars="400" w:firstLine="843"/>
        <w:rPr>
          <w:rFonts w:asciiTheme="minorEastAsia" w:eastAsiaTheme="minorEastAsia" w:hAnsiTheme="minorEastAsia"/>
          <w:b/>
          <w:szCs w:val="21"/>
        </w:rPr>
        <w:sectPr w:rsidR="0010507B" w:rsidRPr="00EE509B" w:rsidSect="002F4328">
          <w:type w:val="continuous"/>
          <w:pgSz w:w="11906" w:h="16838"/>
          <w:pgMar w:top="720" w:right="720" w:bottom="720" w:left="720" w:header="851" w:footer="992" w:gutter="0"/>
          <w:cols w:space="425"/>
          <w:docGrid w:type="lines" w:linePitch="312"/>
        </w:sectPr>
      </w:pPr>
      <w:r w:rsidRPr="00EE509B">
        <w:rPr>
          <w:rFonts w:asciiTheme="minorEastAsia" w:eastAsiaTheme="minorEastAsia" w:hAnsiTheme="minorEastAsia" w:hint="eastAsia"/>
          <w:b/>
          <w:szCs w:val="21"/>
        </w:rPr>
        <w:t>欣旺达</w:t>
      </w:r>
      <w:r w:rsidR="00060954">
        <w:rPr>
          <w:rFonts w:asciiTheme="minorEastAsia" w:eastAsiaTheme="minorEastAsia" w:hAnsiTheme="minorEastAsia" w:hint="eastAsia"/>
          <w:b/>
          <w:szCs w:val="21"/>
        </w:rPr>
        <w:t>202</w:t>
      </w:r>
      <w:r w:rsidR="00D336F7">
        <w:rPr>
          <w:rFonts w:asciiTheme="minorEastAsia" w:eastAsiaTheme="minorEastAsia" w:hAnsiTheme="minorEastAsia"/>
          <w:b/>
          <w:szCs w:val="21"/>
        </w:rPr>
        <w:t>2</w:t>
      </w:r>
      <w:r w:rsidR="002E7DA1">
        <w:rPr>
          <w:rFonts w:asciiTheme="minorEastAsia" w:eastAsiaTheme="minorEastAsia" w:hAnsiTheme="minorEastAsia"/>
          <w:b/>
          <w:szCs w:val="21"/>
        </w:rPr>
        <w:t>届</w:t>
      </w:r>
      <w:r w:rsidR="002960E4">
        <w:rPr>
          <w:rFonts w:asciiTheme="minorEastAsia" w:eastAsiaTheme="minorEastAsia" w:hAnsiTheme="minorEastAsia" w:hint="eastAsia"/>
          <w:b/>
          <w:szCs w:val="21"/>
        </w:rPr>
        <w:t>春</w:t>
      </w:r>
      <w:r w:rsidR="00B45103">
        <w:rPr>
          <w:rFonts w:asciiTheme="minorEastAsia" w:eastAsiaTheme="minorEastAsia" w:hAnsiTheme="minorEastAsia" w:hint="eastAsia"/>
          <w:b/>
          <w:szCs w:val="21"/>
        </w:rPr>
        <w:t>招</w:t>
      </w:r>
      <w:r w:rsidR="002E7DA1" w:rsidRPr="00EE509B">
        <w:rPr>
          <w:rFonts w:asciiTheme="minorEastAsia" w:eastAsiaTheme="minorEastAsia" w:hAnsiTheme="minorEastAsia" w:hint="eastAsia"/>
          <w:b/>
          <w:szCs w:val="21"/>
        </w:rPr>
        <w:t>各站点</w:t>
      </w:r>
      <w:r w:rsidR="00CF3D14">
        <w:rPr>
          <w:rFonts w:asciiTheme="minorEastAsia" w:eastAsiaTheme="minorEastAsia" w:hAnsiTheme="minorEastAsia"/>
          <w:b/>
          <w:szCs w:val="21"/>
        </w:rPr>
        <w:t>QQ</w:t>
      </w:r>
      <w:r w:rsidR="00CC4689">
        <w:rPr>
          <w:rFonts w:asciiTheme="minorEastAsia" w:eastAsiaTheme="minorEastAsia" w:hAnsiTheme="minorEastAsia" w:hint="eastAsia"/>
          <w:b/>
          <w:szCs w:val="21"/>
        </w:rPr>
        <w:t>交流群</w:t>
      </w:r>
    </w:p>
    <w:bookmarkEnd w:id="0"/>
    <w:p w14:paraId="1C0DFCC4" w14:textId="083A57F5" w:rsidR="00736875" w:rsidRDefault="00736875" w:rsidP="001F1EC6">
      <w:pPr>
        <w:rPr>
          <w:rFonts w:asciiTheme="minorEastAsia" w:eastAsiaTheme="minorEastAsia" w:hAnsiTheme="minorEastAsia"/>
          <w:sz w:val="20"/>
          <w:szCs w:val="20"/>
        </w:rPr>
      </w:pPr>
    </w:p>
    <w:tbl>
      <w:tblPr>
        <w:tblW w:w="8785" w:type="dxa"/>
        <w:jc w:val="center"/>
        <w:tblLook w:val="04A0" w:firstRow="1" w:lastRow="0" w:firstColumn="1" w:lastColumn="0" w:noHBand="0" w:noVBand="1"/>
      </w:tblPr>
      <w:tblGrid>
        <w:gridCol w:w="1840"/>
        <w:gridCol w:w="1080"/>
        <w:gridCol w:w="1440"/>
        <w:gridCol w:w="2019"/>
        <w:gridCol w:w="1134"/>
        <w:gridCol w:w="1272"/>
      </w:tblGrid>
      <w:tr w:rsidR="0021711D" w:rsidRPr="0021711D" w14:paraId="778314ED" w14:textId="77777777" w:rsidTr="00CB54EB">
        <w:trPr>
          <w:trHeight w:val="330"/>
          <w:jc w:val="center"/>
        </w:trPr>
        <w:tc>
          <w:tcPr>
            <w:tcW w:w="18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44D67A"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DE4C75D" w14:textId="33667D63" w:rsidR="0021711D" w:rsidRPr="00BD3E62" w:rsidRDefault="00BD3E62"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湖北</w:t>
            </w:r>
            <w:r w:rsidR="0021711D" w:rsidRPr="00BD3E62">
              <w:rPr>
                <w:rFonts w:ascii="微软雅黑" w:eastAsia="微软雅黑" w:hAnsi="微软雅黑" w:cs="宋体" w:hint="eastAsia"/>
                <w:color w:val="000000"/>
                <w:kern w:val="0"/>
                <w:sz w:val="20"/>
                <w:szCs w:val="20"/>
              </w:rPr>
              <w:t>站</w:t>
            </w:r>
          </w:p>
        </w:tc>
        <w:tc>
          <w:tcPr>
            <w:tcW w:w="1440" w:type="dxa"/>
            <w:tcBorders>
              <w:top w:val="single" w:sz="4" w:space="0" w:color="auto"/>
              <w:left w:val="nil"/>
              <w:bottom w:val="single" w:sz="4" w:space="0" w:color="auto"/>
              <w:right w:val="single" w:sz="4" w:space="0" w:color="auto"/>
            </w:tcBorders>
            <w:shd w:val="clear" w:color="000000" w:fill="FFFFFF"/>
            <w:noWrap/>
            <w:vAlign w:val="center"/>
            <w:hideMark/>
          </w:tcPr>
          <w:p w14:paraId="1CC0E160"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419876435</w:t>
            </w:r>
          </w:p>
        </w:tc>
        <w:tc>
          <w:tcPr>
            <w:tcW w:w="2019" w:type="dxa"/>
            <w:tcBorders>
              <w:top w:val="single" w:sz="4" w:space="0" w:color="auto"/>
              <w:left w:val="nil"/>
              <w:bottom w:val="single" w:sz="4" w:space="0" w:color="auto"/>
              <w:right w:val="single" w:sz="4" w:space="0" w:color="auto"/>
            </w:tcBorders>
            <w:shd w:val="clear" w:color="000000" w:fill="FFFFFF"/>
            <w:noWrap/>
            <w:vAlign w:val="center"/>
            <w:hideMark/>
          </w:tcPr>
          <w:p w14:paraId="2E92E842"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4E4F149"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广州站</w:t>
            </w:r>
          </w:p>
        </w:tc>
        <w:tc>
          <w:tcPr>
            <w:tcW w:w="1272" w:type="dxa"/>
            <w:tcBorders>
              <w:top w:val="single" w:sz="4" w:space="0" w:color="auto"/>
              <w:left w:val="nil"/>
              <w:bottom w:val="single" w:sz="4" w:space="0" w:color="auto"/>
              <w:right w:val="single" w:sz="4" w:space="0" w:color="auto"/>
            </w:tcBorders>
            <w:shd w:val="clear" w:color="000000" w:fill="FFFFFF"/>
            <w:noWrap/>
            <w:vAlign w:val="center"/>
            <w:hideMark/>
          </w:tcPr>
          <w:p w14:paraId="6E095808"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837190394</w:t>
            </w:r>
          </w:p>
        </w:tc>
      </w:tr>
      <w:tr w:rsidR="0021711D" w:rsidRPr="0021711D" w14:paraId="2BFC43E6" w14:textId="77777777" w:rsidTr="00CB54EB">
        <w:trPr>
          <w:trHeight w:val="33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AC6C932"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080" w:type="dxa"/>
            <w:tcBorders>
              <w:top w:val="nil"/>
              <w:left w:val="nil"/>
              <w:bottom w:val="single" w:sz="4" w:space="0" w:color="auto"/>
              <w:right w:val="single" w:sz="4" w:space="0" w:color="auto"/>
            </w:tcBorders>
            <w:shd w:val="clear" w:color="auto" w:fill="auto"/>
            <w:noWrap/>
            <w:vAlign w:val="center"/>
            <w:hideMark/>
          </w:tcPr>
          <w:p w14:paraId="3721822B"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昆明站</w:t>
            </w:r>
          </w:p>
        </w:tc>
        <w:tc>
          <w:tcPr>
            <w:tcW w:w="1440" w:type="dxa"/>
            <w:tcBorders>
              <w:top w:val="nil"/>
              <w:left w:val="nil"/>
              <w:bottom w:val="single" w:sz="4" w:space="0" w:color="auto"/>
              <w:right w:val="single" w:sz="4" w:space="0" w:color="auto"/>
            </w:tcBorders>
            <w:shd w:val="clear" w:color="auto" w:fill="auto"/>
            <w:noWrap/>
            <w:vAlign w:val="center"/>
            <w:hideMark/>
          </w:tcPr>
          <w:p w14:paraId="1B8B80F8"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830074383</w:t>
            </w:r>
          </w:p>
        </w:tc>
        <w:tc>
          <w:tcPr>
            <w:tcW w:w="2019" w:type="dxa"/>
            <w:tcBorders>
              <w:top w:val="nil"/>
              <w:left w:val="nil"/>
              <w:bottom w:val="single" w:sz="4" w:space="0" w:color="auto"/>
              <w:right w:val="single" w:sz="4" w:space="0" w:color="auto"/>
            </w:tcBorders>
            <w:shd w:val="clear" w:color="auto" w:fill="auto"/>
            <w:noWrap/>
            <w:vAlign w:val="center"/>
            <w:hideMark/>
          </w:tcPr>
          <w:p w14:paraId="51DF594C"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134" w:type="dxa"/>
            <w:tcBorders>
              <w:top w:val="nil"/>
              <w:left w:val="nil"/>
              <w:bottom w:val="single" w:sz="4" w:space="0" w:color="auto"/>
              <w:right w:val="single" w:sz="4" w:space="0" w:color="auto"/>
            </w:tcBorders>
            <w:shd w:val="clear" w:color="auto" w:fill="auto"/>
            <w:noWrap/>
            <w:vAlign w:val="center"/>
            <w:hideMark/>
          </w:tcPr>
          <w:p w14:paraId="0071A316"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东莞站</w:t>
            </w:r>
          </w:p>
        </w:tc>
        <w:tc>
          <w:tcPr>
            <w:tcW w:w="1272" w:type="dxa"/>
            <w:tcBorders>
              <w:top w:val="nil"/>
              <w:left w:val="nil"/>
              <w:bottom w:val="single" w:sz="4" w:space="0" w:color="auto"/>
              <w:right w:val="single" w:sz="4" w:space="0" w:color="auto"/>
            </w:tcBorders>
            <w:shd w:val="clear" w:color="auto" w:fill="auto"/>
            <w:noWrap/>
            <w:vAlign w:val="center"/>
            <w:hideMark/>
          </w:tcPr>
          <w:p w14:paraId="228A3ABE"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819858641</w:t>
            </w:r>
          </w:p>
        </w:tc>
      </w:tr>
      <w:tr w:rsidR="0021711D" w:rsidRPr="0021711D" w14:paraId="349E7FFA" w14:textId="77777777" w:rsidTr="00CB54EB">
        <w:trPr>
          <w:trHeight w:val="330"/>
          <w:jc w:val="center"/>
        </w:trPr>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14:paraId="07C5885E"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080" w:type="dxa"/>
            <w:tcBorders>
              <w:top w:val="nil"/>
              <w:left w:val="nil"/>
              <w:bottom w:val="single" w:sz="4" w:space="0" w:color="auto"/>
              <w:right w:val="single" w:sz="4" w:space="0" w:color="auto"/>
            </w:tcBorders>
            <w:shd w:val="clear" w:color="auto" w:fill="auto"/>
            <w:noWrap/>
            <w:vAlign w:val="center"/>
            <w:hideMark/>
          </w:tcPr>
          <w:p w14:paraId="400D23A6"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湘潭站</w:t>
            </w:r>
          </w:p>
        </w:tc>
        <w:tc>
          <w:tcPr>
            <w:tcW w:w="1440" w:type="dxa"/>
            <w:tcBorders>
              <w:top w:val="nil"/>
              <w:left w:val="nil"/>
              <w:bottom w:val="single" w:sz="4" w:space="0" w:color="auto"/>
              <w:right w:val="single" w:sz="4" w:space="0" w:color="auto"/>
            </w:tcBorders>
            <w:shd w:val="clear" w:color="auto" w:fill="auto"/>
            <w:noWrap/>
            <w:vAlign w:val="center"/>
            <w:hideMark/>
          </w:tcPr>
          <w:p w14:paraId="531D80EA"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860973905</w:t>
            </w:r>
          </w:p>
        </w:tc>
        <w:tc>
          <w:tcPr>
            <w:tcW w:w="2019" w:type="dxa"/>
            <w:tcBorders>
              <w:top w:val="nil"/>
              <w:left w:val="nil"/>
              <w:bottom w:val="single" w:sz="4" w:space="0" w:color="auto"/>
              <w:right w:val="single" w:sz="4" w:space="0" w:color="auto"/>
            </w:tcBorders>
            <w:shd w:val="clear" w:color="000000" w:fill="FFFFFF"/>
            <w:noWrap/>
            <w:vAlign w:val="center"/>
            <w:hideMark/>
          </w:tcPr>
          <w:p w14:paraId="2DE77EDB"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134" w:type="dxa"/>
            <w:tcBorders>
              <w:top w:val="nil"/>
              <w:left w:val="nil"/>
              <w:bottom w:val="single" w:sz="4" w:space="0" w:color="auto"/>
              <w:right w:val="single" w:sz="4" w:space="0" w:color="auto"/>
            </w:tcBorders>
            <w:shd w:val="clear" w:color="auto" w:fill="auto"/>
            <w:noWrap/>
            <w:vAlign w:val="center"/>
            <w:hideMark/>
          </w:tcPr>
          <w:p w14:paraId="24FA55FA"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安徽站</w:t>
            </w:r>
          </w:p>
        </w:tc>
        <w:tc>
          <w:tcPr>
            <w:tcW w:w="1272" w:type="dxa"/>
            <w:tcBorders>
              <w:top w:val="nil"/>
              <w:left w:val="nil"/>
              <w:bottom w:val="single" w:sz="4" w:space="0" w:color="auto"/>
              <w:right w:val="single" w:sz="4" w:space="0" w:color="auto"/>
            </w:tcBorders>
            <w:shd w:val="clear" w:color="auto" w:fill="auto"/>
            <w:noWrap/>
            <w:vAlign w:val="center"/>
            <w:hideMark/>
          </w:tcPr>
          <w:p w14:paraId="32C11710"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876756135</w:t>
            </w:r>
          </w:p>
        </w:tc>
      </w:tr>
      <w:tr w:rsidR="0021711D" w:rsidRPr="0021711D" w14:paraId="3BA9373E" w14:textId="77777777" w:rsidTr="00CB54EB">
        <w:trPr>
          <w:trHeight w:val="33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FA07861"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080" w:type="dxa"/>
            <w:tcBorders>
              <w:top w:val="nil"/>
              <w:left w:val="nil"/>
              <w:bottom w:val="single" w:sz="4" w:space="0" w:color="auto"/>
              <w:right w:val="single" w:sz="4" w:space="0" w:color="auto"/>
            </w:tcBorders>
            <w:shd w:val="clear" w:color="auto" w:fill="auto"/>
            <w:noWrap/>
            <w:vAlign w:val="center"/>
            <w:hideMark/>
          </w:tcPr>
          <w:p w14:paraId="0A3703EC"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株洲站</w:t>
            </w:r>
          </w:p>
        </w:tc>
        <w:tc>
          <w:tcPr>
            <w:tcW w:w="1440" w:type="dxa"/>
            <w:tcBorders>
              <w:top w:val="nil"/>
              <w:left w:val="nil"/>
              <w:bottom w:val="single" w:sz="4" w:space="0" w:color="auto"/>
              <w:right w:val="single" w:sz="4" w:space="0" w:color="auto"/>
            </w:tcBorders>
            <w:shd w:val="clear" w:color="auto" w:fill="auto"/>
            <w:noWrap/>
            <w:vAlign w:val="center"/>
            <w:hideMark/>
          </w:tcPr>
          <w:p w14:paraId="7B9E30AC"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750776260</w:t>
            </w:r>
          </w:p>
        </w:tc>
        <w:tc>
          <w:tcPr>
            <w:tcW w:w="2019" w:type="dxa"/>
            <w:tcBorders>
              <w:top w:val="nil"/>
              <w:left w:val="nil"/>
              <w:bottom w:val="single" w:sz="4" w:space="0" w:color="auto"/>
              <w:right w:val="single" w:sz="4" w:space="0" w:color="auto"/>
            </w:tcBorders>
            <w:shd w:val="clear" w:color="auto" w:fill="auto"/>
            <w:noWrap/>
            <w:vAlign w:val="center"/>
            <w:hideMark/>
          </w:tcPr>
          <w:p w14:paraId="7EBE42AC"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134" w:type="dxa"/>
            <w:tcBorders>
              <w:top w:val="nil"/>
              <w:left w:val="nil"/>
              <w:bottom w:val="single" w:sz="4" w:space="0" w:color="auto"/>
              <w:right w:val="single" w:sz="4" w:space="0" w:color="auto"/>
            </w:tcBorders>
            <w:shd w:val="clear" w:color="auto" w:fill="auto"/>
            <w:noWrap/>
            <w:vAlign w:val="center"/>
            <w:hideMark/>
          </w:tcPr>
          <w:p w14:paraId="6410BAFE"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兰州站</w:t>
            </w:r>
          </w:p>
        </w:tc>
        <w:tc>
          <w:tcPr>
            <w:tcW w:w="1272" w:type="dxa"/>
            <w:tcBorders>
              <w:top w:val="nil"/>
              <w:left w:val="nil"/>
              <w:bottom w:val="single" w:sz="4" w:space="0" w:color="auto"/>
              <w:right w:val="single" w:sz="4" w:space="0" w:color="auto"/>
            </w:tcBorders>
            <w:shd w:val="clear" w:color="auto" w:fill="auto"/>
            <w:noWrap/>
            <w:vAlign w:val="center"/>
            <w:hideMark/>
          </w:tcPr>
          <w:p w14:paraId="70E27B83"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863864242</w:t>
            </w:r>
          </w:p>
        </w:tc>
      </w:tr>
      <w:tr w:rsidR="0021711D" w:rsidRPr="0021711D" w14:paraId="618A9C97" w14:textId="77777777" w:rsidTr="00CB54EB">
        <w:trPr>
          <w:trHeight w:val="330"/>
          <w:jc w:val="center"/>
        </w:trPr>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14:paraId="65B919AA"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080" w:type="dxa"/>
            <w:tcBorders>
              <w:top w:val="nil"/>
              <w:left w:val="nil"/>
              <w:bottom w:val="single" w:sz="4" w:space="0" w:color="auto"/>
              <w:right w:val="single" w:sz="4" w:space="0" w:color="auto"/>
            </w:tcBorders>
            <w:shd w:val="clear" w:color="auto" w:fill="auto"/>
            <w:noWrap/>
            <w:vAlign w:val="center"/>
            <w:hideMark/>
          </w:tcPr>
          <w:p w14:paraId="091A8E4A"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衡阳站</w:t>
            </w:r>
          </w:p>
        </w:tc>
        <w:tc>
          <w:tcPr>
            <w:tcW w:w="1440" w:type="dxa"/>
            <w:tcBorders>
              <w:top w:val="nil"/>
              <w:left w:val="nil"/>
              <w:bottom w:val="single" w:sz="4" w:space="0" w:color="auto"/>
              <w:right w:val="single" w:sz="4" w:space="0" w:color="auto"/>
            </w:tcBorders>
            <w:shd w:val="clear" w:color="auto" w:fill="auto"/>
            <w:noWrap/>
            <w:vAlign w:val="center"/>
            <w:hideMark/>
          </w:tcPr>
          <w:p w14:paraId="5AD16634"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892634078</w:t>
            </w:r>
          </w:p>
        </w:tc>
        <w:tc>
          <w:tcPr>
            <w:tcW w:w="2019" w:type="dxa"/>
            <w:tcBorders>
              <w:top w:val="nil"/>
              <w:left w:val="nil"/>
              <w:bottom w:val="single" w:sz="4" w:space="0" w:color="auto"/>
              <w:right w:val="single" w:sz="4" w:space="0" w:color="auto"/>
            </w:tcBorders>
            <w:shd w:val="clear" w:color="000000" w:fill="FFFFFF"/>
            <w:noWrap/>
            <w:vAlign w:val="center"/>
            <w:hideMark/>
          </w:tcPr>
          <w:p w14:paraId="2E4AB102"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134" w:type="dxa"/>
            <w:tcBorders>
              <w:top w:val="nil"/>
              <w:left w:val="nil"/>
              <w:bottom w:val="single" w:sz="4" w:space="0" w:color="auto"/>
              <w:right w:val="single" w:sz="4" w:space="0" w:color="auto"/>
            </w:tcBorders>
            <w:shd w:val="clear" w:color="auto" w:fill="auto"/>
            <w:noWrap/>
            <w:vAlign w:val="center"/>
            <w:hideMark/>
          </w:tcPr>
          <w:p w14:paraId="02756496"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江西站</w:t>
            </w:r>
          </w:p>
        </w:tc>
        <w:tc>
          <w:tcPr>
            <w:tcW w:w="1272" w:type="dxa"/>
            <w:tcBorders>
              <w:top w:val="nil"/>
              <w:left w:val="nil"/>
              <w:bottom w:val="single" w:sz="4" w:space="0" w:color="auto"/>
              <w:right w:val="single" w:sz="4" w:space="0" w:color="auto"/>
            </w:tcBorders>
            <w:shd w:val="clear" w:color="auto" w:fill="auto"/>
            <w:noWrap/>
            <w:vAlign w:val="center"/>
            <w:hideMark/>
          </w:tcPr>
          <w:p w14:paraId="6CA06D36"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892192344</w:t>
            </w:r>
          </w:p>
        </w:tc>
      </w:tr>
      <w:tr w:rsidR="0021711D" w:rsidRPr="0021711D" w14:paraId="213B8AD1" w14:textId="77777777" w:rsidTr="00CB54EB">
        <w:trPr>
          <w:trHeight w:val="33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DA633E2"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080" w:type="dxa"/>
            <w:tcBorders>
              <w:top w:val="nil"/>
              <w:left w:val="nil"/>
              <w:bottom w:val="single" w:sz="4" w:space="0" w:color="auto"/>
              <w:right w:val="single" w:sz="4" w:space="0" w:color="auto"/>
            </w:tcBorders>
            <w:shd w:val="clear" w:color="auto" w:fill="auto"/>
            <w:noWrap/>
            <w:vAlign w:val="center"/>
            <w:hideMark/>
          </w:tcPr>
          <w:p w14:paraId="0C213594"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湖南站</w:t>
            </w:r>
          </w:p>
        </w:tc>
        <w:tc>
          <w:tcPr>
            <w:tcW w:w="1440" w:type="dxa"/>
            <w:tcBorders>
              <w:top w:val="nil"/>
              <w:left w:val="nil"/>
              <w:bottom w:val="single" w:sz="4" w:space="0" w:color="auto"/>
              <w:right w:val="single" w:sz="4" w:space="0" w:color="auto"/>
            </w:tcBorders>
            <w:shd w:val="clear" w:color="auto" w:fill="auto"/>
            <w:noWrap/>
            <w:vAlign w:val="center"/>
            <w:hideMark/>
          </w:tcPr>
          <w:p w14:paraId="71112563"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868486085</w:t>
            </w:r>
          </w:p>
        </w:tc>
        <w:tc>
          <w:tcPr>
            <w:tcW w:w="2019" w:type="dxa"/>
            <w:tcBorders>
              <w:top w:val="nil"/>
              <w:left w:val="nil"/>
              <w:bottom w:val="single" w:sz="4" w:space="0" w:color="auto"/>
              <w:right w:val="single" w:sz="4" w:space="0" w:color="auto"/>
            </w:tcBorders>
            <w:shd w:val="clear" w:color="auto" w:fill="auto"/>
            <w:noWrap/>
            <w:vAlign w:val="center"/>
            <w:hideMark/>
          </w:tcPr>
          <w:p w14:paraId="39D430C4"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134" w:type="dxa"/>
            <w:tcBorders>
              <w:top w:val="nil"/>
              <w:left w:val="nil"/>
              <w:bottom w:val="single" w:sz="4" w:space="0" w:color="auto"/>
              <w:right w:val="single" w:sz="4" w:space="0" w:color="auto"/>
            </w:tcBorders>
            <w:shd w:val="clear" w:color="auto" w:fill="auto"/>
            <w:noWrap/>
            <w:vAlign w:val="center"/>
            <w:hideMark/>
          </w:tcPr>
          <w:p w14:paraId="1C5F94F7"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南京站</w:t>
            </w:r>
          </w:p>
        </w:tc>
        <w:tc>
          <w:tcPr>
            <w:tcW w:w="1272" w:type="dxa"/>
            <w:tcBorders>
              <w:top w:val="nil"/>
              <w:left w:val="nil"/>
              <w:bottom w:val="single" w:sz="4" w:space="0" w:color="auto"/>
              <w:right w:val="single" w:sz="4" w:space="0" w:color="auto"/>
            </w:tcBorders>
            <w:shd w:val="clear" w:color="auto" w:fill="auto"/>
            <w:noWrap/>
            <w:vAlign w:val="center"/>
            <w:hideMark/>
          </w:tcPr>
          <w:p w14:paraId="19E27F54"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863606288</w:t>
            </w:r>
          </w:p>
        </w:tc>
      </w:tr>
      <w:tr w:rsidR="0021711D" w:rsidRPr="0021711D" w14:paraId="49D157A3" w14:textId="77777777" w:rsidTr="00CB54EB">
        <w:trPr>
          <w:trHeight w:val="330"/>
          <w:jc w:val="center"/>
        </w:trPr>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14:paraId="04492A7A"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080" w:type="dxa"/>
            <w:tcBorders>
              <w:top w:val="nil"/>
              <w:left w:val="nil"/>
              <w:bottom w:val="single" w:sz="4" w:space="0" w:color="auto"/>
              <w:right w:val="single" w:sz="4" w:space="0" w:color="auto"/>
            </w:tcBorders>
            <w:shd w:val="clear" w:color="auto" w:fill="auto"/>
            <w:noWrap/>
            <w:vAlign w:val="center"/>
            <w:hideMark/>
          </w:tcPr>
          <w:p w14:paraId="05EF46CB"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河南站</w:t>
            </w:r>
          </w:p>
        </w:tc>
        <w:tc>
          <w:tcPr>
            <w:tcW w:w="1440" w:type="dxa"/>
            <w:tcBorders>
              <w:top w:val="nil"/>
              <w:left w:val="nil"/>
              <w:bottom w:val="single" w:sz="4" w:space="0" w:color="auto"/>
              <w:right w:val="single" w:sz="4" w:space="0" w:color="auto"/>
            </w:tcBorders>
            <w:shd w:val="clear" w:color="auto" w:fill="auto"/>
            <w:noWrap/>
            <w:vAlign w:val="center"/>
            <w:hideMark/>
          </w:tcPr>
          <w:p w14:paraId="477B7D43"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866241615</w:t>
            </w:r>
          </w:p>
        </w:tc>
        <w:tc>
          <w:tcPr>
            <w:tcW w:w="2019" w:type="dxa"/>
            <w:tcBorders>
              <w:top w:val="nil"/>
              <w:left w:val="nil"/>
              <w:bottom w:val="single" w:sz="4" w:space="0" w:color="auto"/>
              <w:right w:val="single" w:sz="4" w:space="0" w:color="auto"/>
            </w:tcBorders>
            <w:shd w:val="clear" w:color="000000" w:fill="FFFFFF"/>
            <w:noWrap/>
            <w:vAlign w:val="center"/>
            <w:hideMark/>
          </w:tcPr>
          <w:p w14:paraId="678150EC"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134" w:type="dxa"/>
            <w:tcBorders>
              <w:top w:val="nil"/>
              <w:left w:val="nil"/>
              <w:bottom w:val="single" w:sz="4" w:space="0" w:color="auto"/>
              <w:right w:val="single" w:sz="4" w:space="0" w:color="auto"/>
            </w:tcBorders>
            <w:shd w:val="clear" w:color="auto" w:fill="auto"/>
            <w:noWrap/>
            <w:vAlign w:val="center"/>
            <w:hideMark/>
          </w:tcPr>
          <w:p w14:paraId="670A68EA"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厦门站</w:t>
            </w:r>
          </w:p>
        </w:tc>
        <w:tc>
          <w:tcPr>
            <w:tcW w:w="1272" w:type="dxa"/>
            <w:tcBorders>
              <w:top w:val="nil"/>
              <w:left w:val="nil"/>
              <w:bottom w:val="single" w:sz="4" w:space="0" w:color="auto"/>
              <w:right w:val="single" w:sz="4" w:space="0" w:color="auto"/>
            </w:tcBorders>
            <w:shd w:val="clear" w:color="auto" w:fill="auto"/>
            <w:noWrap/>
            <w:vAlign w:val="center"/>
            <w:hideMark/>
          </w:tcPr>
          <w:p w14:paraId="1567CA87"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881436441</w:t>
            </w:r>
          </w:p>
        </w:tc>
      </w:tr>
      <w:tr w:rsidR="0021711D" w:rsidRPr="0021711D" w14:paraId="6D924F36" w14:textId="77777777" w:rsidTr="00CB54EB">
        <w:trPr>
          <w:trHeight w:val="33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F1BE3B3"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080" w:type="dxa"/>
            <w:tcBorders>
              <w:top w:val="nil"/>
              <w:left w:val="nil"/>
              <w:bottom w:val="single" w:sz="4" w:space="0" w:color="auto"/>
              <w:right w:val="single" w:sz="4" w:space="0" w:color="auto"/>
            </w:tcBorders>
            <w:shd w:val="clear" w:color="auto" w:fill="auto"/>
            <w:noWrap/>
            <w:vAlign w:val="center"/>
            <w:hideMark/>
          </w:tcPr>
          <w:p w14:paraId="6BFB41E9"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汕头站</w:t>
            </w:r>
          </w:p>
        </w:tc>
        <w:tc>
          <w:tcPr>
            <w:tcW w:w="1440" w:type="dxa"/>
            <w:tcBorders>
              <w:top w:val="nil"/>
              <w:left w:val="nil"/>
              <w:bottom w:val="single" w:sz="4" w:space="0" w:color="auto"/>
              <w:right w:val="single" w:sz="4" w:space="0" w:color="auto"/>
            </w:tcBorders>
            <w:shd w:val="clear" w:color="auto" w:fill="auto"/>
            <w:noWrap/>
            <w:vAlign w:val="center"/>
            <w:hideMark/>
          </w:tcPr>
          <w:p w14:paraId="211C7976"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709043169</w:t>
            </w:r>
          </w:p>
        </w:tc>
        <w:tc>
          <w:tcPr>
            <w:tcW w:w="2019" w:type="dxa"/>
            <w:tcBorders>
              <w:top w:val="nil"/>
              <w:left w:val="nil"/>
              <w:bottom w:val="single" w:sz="4" w:space="0" w:color="auto"/>
              <w:right w:val="single" w:sz="4" w:space="0" w:color="auto"/>
            </w:tcBorders>
            <w:shd w:val="clear" w:color="auto" w:fill="auto"/>
            <w:noWrap/>
            <w:vAlign w:val="center"/>
            <w:hideMark/>
          </w:tcPr>
          <w:p w14:paraId="5C6C7A68"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134" w:type="dxa"/>
            <w:tcBorders>
              <w:top w:val="nil"/>
              <w:left w:val="nil"/>
              <w:bottom w:val="single" w:sz="4" w:space="0" w:color="auto"/>
              <w:right w:val="single" w:sz="4" w:space="0" w:color="auto"/>
            </w:tcBorders>
            <w:shd w:val="clear" w:color="auto" w:fill="auto"/>
            <w:noWrap/>
            <w:vAlign w:val="center"/>
            <w:hideMark/>
          </w:tcPr>
          <w:p w14:paraId="48A0E01E"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福州站</w:t>
            </w:r>
          </w:p>
        </w:tc>
        <w:tc>
          <w:tcPr>
            <w:tcW w:w="1272" w:type="dxa"/>
            <w:tcBorders>
              <w:top w:val="nil"/>
              <w:left w:val="nil"/>
              <w:bottom w:val="single" w:sz="4" w:space="0" w:color="auto"/>
              <w:right w:val="single" w:sz="4" w:space="0" w:color="auto"/>
            </w:tcBorders>
            <w:shd w:val="clear" w:color="auto" w:fill="auto"/>
            <w:noWrap/>
            <w:vAlign w:val="center"/>
            <w:hideMark/>
          </w:tcPr>
          <w:p w14:paraId="5EC2ADCC"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271401403</w:t>
            </w:r>
          </w:p>
        </w:tc>
      </w:tr>
      <w:tr w:rsidR="0021711D" w:rsidRPr="0021711D" w14:paraId="52809FB6" w14:textId="77777777" w:rsidTr="00CB54EB">
        <w:trPr>
          <w:trHeight w:val="330"/>
          <w:jc w:val="center"/>
        </w:trPr>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14:paraId="20F5BE3C"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080" w:type="dxa"/>
            <w:tcBorders>
              <w:top w:val="nil"/>
              <w:left w:val="nil"/>
              <w:bottom w:val="single" w:sz="4" w:space="0" w:color="auto"/>
              <w:right w:val="single" w:sz="4" w:space="0" w:color="auto"/>
            </w:tcBorders>
            <w:shd w:val="clear" w:color="auto" w:fill="auto"/>
            <w:noWrap/>
            <w:vAlign w:val="center"/>
            <w:hideMark/>
          </w:tcPr>
          <w:p w14:paraId="0E8FC1C4"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湛江站</w:t>
            </w:r>
          </w:p>
        </w:tc>
        <w:tc>
          <w:tcPr>
            <w:tcW w:w="1440" w:type="dxa"/>
            <w:tcBorders>
              <w:top w:val="nil"/>
              <w:left w:val="nil"/>
              <w:bottom w:val="single" w:sz="4" w:space="0" w:color="auto"/>
              <w:right w:val="single" w:sz="4" w:space="0" w:color="auto"/>
            </w:tcBorders>
            <w:shd w:val="clear" w:color="auto" w:fill="auto"/>
            <w:noWrap/>
            <w:vAlign w:val="center"/>
            <w:hideMark/>
          </w:tcPr>
          <w:p w14:paraId="3C0937FF"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891573119</w:t>
            </w:r>
          </w:p>
        </w:tc>
        <w:tc>
          <w:tcPr>
            <w:tcW w:w="2019" w:type="dxa"/>
            <w:tcBorders>
              <w:top w:val="nil"/>
              <w:left w:val="nil"/>
              <w:bottom w:val="single" w:sz="4" w:space="0" w:color="auto"/>
              <w:right w:val="single" w:sz="4" w:space="0" w:color="auto"/>
            </w:tcBorders>
            <w:shd w:val="clear" w:color="000000" w:fill="FFFFFF"/>
            <w:noWrap/>
            <w:vAlign w:val="center"/>
            <w:hideMark/>
          </w:tcPr>
          <w:p w14:paraId="48B60987"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134" w:type="dxa"/>
            <w:tcBorders>
              <w:top w:val="nil"/>
              <w:left w:val="nil"/>
              <w:bottom w:val="single" w:sz="4" w:space="0" w:color="auto"/>
              <w:right w:val="single" w:sz="4" w:space="0" w:color="auto"/>
            </w:tcBorders>
            <w:shd w:val="clear" w:color="auto" w:fill="auto"/>
            <w:noWrap/>
            <w:vAlign w:val="center"/>
            <w:hideMark/>
          </w:tcPr>
          <w:p w14:paraId="0A985C5C"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西安站</w:t>
            </w:r>
          </w:p>
        </w:tc>
        <w:tc>
          <w:tcPr>
            <w:tcW w:w="1272" w:type="dxa"/>
            <w:tcBorders>
              <w:top w:val="nil"/>
              <w:left w:val="nil"/>
              <w:bottom w:val="single" w:sz="4" w:space="0" w:color="auto"/>
              <w:right w:val="single" w:sz="4" w:space="0" w:color="auto"/>
            </w:tcBorders>
            <w:shd w:val="clear" w:color="auto" w:fill="auto"/>
            <w:noWrap/>
            <w:vAlign w:val="center"/>
            <w:hideMark/>
          </w:tcPr>
          <w:p w14:paraId="121BE082"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865143104</w:t>
            </w:r>
          </w:p>
        </w:tc>
      </w:tr>
      <w:tr w:rsidR="0021711D" w:rsidRPr="0021711D" w14:paraId="076BC3B8" w14:textId="77777777" w:rsidTr="00CB54EB">
        <w:trPr>
          <w:trHeight w:val="33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B7BE3B5"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080" w:type="dxa"/>
            <w:tcBorders>
              <w:top w:val="nil"/>
              <w:left w:val="nil"/>
              <w:bottom w:val="single" w:sz="4" w:space="0" w:color="auto"/>
              <w:right w:val="single" w:sz="4" w:space="0" w:color="auto"/>
            </w:tcBorders>
            <w:shd w:val="clear" w:color="auto" w:fill="auto"/>
            <w:noWrap/>
            <w:vAlign w:val="center"/>
            <w:hideMark/>
          </w:tcPr>
          <w:p w14:paraId="4ADB6162"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江门站</w:t>
            </w:r>
          </w:p>
        </w:tc>
        <w:tc>
          <w:tcPr>
            <w:tcW w:w="1440" w:type="dxa"/>
            <w:tcBorders>
              <w:top w:val="nil"/>
              <w:left w:val="nil"/>
              <w:bottom w:val="single" w:sz="4" w:space="0" w:color="auto"/>
              <w:right w:val="single" w:sz="4" w:space="0" w:color="auto"/>
            </w:tcBorders>
            <w:shd w:val="clear" w:color="auto" w:fill="auto"/>
            <w:noWrap/>
            <w:vAlign w:val="center"/>
            <w:hideMark/>
          </w:tcPr>
          <w:p w14:paraId="5D33C324"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885758479</w:t>
            </w:r>
          </w:p>
        </w:tc>
        <w:tc>
          <w:tcPr>
            <w:tcW w:w="2019" w:type="dxa"/>
            <w:tcBorders>
              <w:top w:val="nil"/>
              <w:left w:val="nil"/>
              <w:bottom w:val="single" w:sz="4" w:space="0" w:color="auto"/>
              <w:right w:val="single" w:sz="4" w:space="0" w:color="auto"/>
            </w:tcBorders>
            <w:shd w:val="clear" w:color="auto" w:fill="auto"/>
            <w:noWrap/>
            <w:vAlign w:val="center"/>
            <w:hideMark/>
          </w:tcPr>
          <w:p w14:paraId="25D2346A"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134" w:type="dxa"/>
            <w:tcBorders>
              <w:top w:val="nil"/>
              <w:left w:val="nil"/>
              <w:bottom w:val="single" w:sz="4" w:space="0" w:color="auto"/>
              <w:right w:val="single" w:sz="4" w:space="0" w:color="auto"/>
            </w:tcBorders>
            <w:shd w:val="clear" w:color="auto" w:fill="auto"/>
            <w:noWrap/>
            <w:vAlign w:val="center"/>
            <w:hideMark/>
          </w:tcPr>
          <w:p w14:paraId="0C319569"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桂林站</w:t>
            </w:r>
          </w:p>
        </w:tc>
        <w:tc>
          <w:tcPr>
            <w:tcW w:w="1272" w:type="dxa"/>
            <w:tcBorders>
              <w:top w:val="nil"/>
              <w:left w:val="nil"/>
              <w:bottom w:val="single" w:sz="4" w:space="0" w:color="auto"/>
              <w:right w:val="single" w:sz="4" w:space="0" w:color="auto"/>
            </w:tcBorders>
            <w:shd w:val="clear" w:color="auto" w:fill="auto"/>
            <w:noWrap/>
            <w:vAlign w:val="center"/>
            <w:hideMark/>
          </w:tcPr>
          <w:p w14:paraId="653D9AE2"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887433050</w:t>
            </w:r>
          </w:p>
        </w:tc>
      </w:tr>
      <w:tr w:rsidR="0021711D" w:rsidRPr="0021711D" w14:paraId="1DC6DABA" w14:textId="77777777" w:rsidTr="00CB54EB">
        <w:trPr>
          <w:trHeight w:val="330"/>
          <w:jc w:val="center"/>
        </w:trPr>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14:paraId="4C4027BC"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080" w:type="dxa"/>
            <w:tcBorders>
              <w:top w:val="nil"/>
              <w:left w:val="nil"/>
              <w:bottom w:val="single" w:sz="4" w:space="0" w:color="auto"/>
              <w:right w:val="single" w:sz="4" w:space="0" w:color="auto"/>
            </w:tcBorders>
            <w:shd w:val="clear" w:color="000000" w:fill="FFFFFF"/>
            <w:noWrap/>
            <w:vAlign w:val="center"/>
            <w:hideMark/>
          </w:tcPr>
          <w:p w14:paraId="5441327C"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南宁站</w:t>
            </w:r>
          </w:p>
        </w:tc>
        <w:tc>
          <w:tcPr>
            <w:tcW w:w="1440" w:type="dxa"/>
            <w:tcBorders>
              <w:top w:val="nil"/>
              <w:left w:val="nil"/>
              <w:bottom w:val="single" w:sz="4" w:space="0" w:color="auto"/>
              <w:right w:val="single" w:sz="4" w:space="0" w:color="auto"/>
            </w:tcBorders>
            <w:shd w:val="clear" w:color="000000" w:fill="FFFFFF"/>
            <w:noWrap/>
            <w:vAlign w:val="center"/>
            <w:hideMark/>
          </w:tcPr>
          <w:p w14:paraId="643A9B0F"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872069696</w:t>
            </w:r>
          </w:p>
        </w:tc>
        <w:tc>
          <w:tcPr>
            <w:tcW w:w="2019" w:type="dxa"/>
            <w:tcBorders>
              <w:top w:val="nil"/>
              <w:left w:val="nil"/>
              <w:bottom w:val="single" w:sz="4" w:space="0" w:color="auto"/>
              <w:right w:val="single" w:sz="4" w:space="0" w:color="auto"/>
            </w:tcBorders>
            <w:shd w:val="clear" w:color="000000" w:fill="FFFFFF"/>
            <w:noWrap/>
            <w:vAlign w:val="center"/>
            <w:hideMark/>
          </w:tcPr>
          <w:p w14:paraId="375B6A63"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134" w:type="dxa"/>
            <w:tcBorders>
              <w:top w:val="nil"/>
              <w:left w:val="nil"/>
              <w:bottom w:val="single" w:sz="4" w:space="0" w:color="auto"/>
              <w:right w:val="single" w:sz="4" w:space="0" w:color="auto"/>
            </w:tcBorders>
            <w:shd w:val="clear" w:color="auto" w:fill="auto"/>
            <w:noWrap/>
            <w:vAlign w:val="center"/>
            <w:hideMark/>
          </w:tcPr>
          <w:p w14:paraId="490D2CEF"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贵阳站</w:t>
            </w:r>
          </w:p>
        </w:tc>
        <w:tc>
          <w:tcPr>
            <w:tcW w:w="1272" w:type="dxa"/>
            <w:tcBorders>
              <w:top w:val="nil"/>
              <w:left w:val="nil"/>
              <w:bottom w:val="single" w:sz="4" w:space="0" w:color="auto"/>
              <w:right w:val="single" w:sz="4" w:space="0" w:color="auto"/>
            </w:tcBorders>
            <w:shd w:val="clear" w:color="auto" w:fill="auto"/>
            <w:noWrap/>
            <w:vAlign w:val="center"/>
            <w:hideMark/>
          </w:tcPr>
          <w:p w14:paraId="1981A5EB"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816646589</w:t>
            </w:r>
          </w:p>
        </w:tc>
      </w:tr>
      <w:tr w:rsidR="0021711D" w:rsidRPr="0021711D" w14:paraId="5A7B8DE1" w14:textId="77777777" w:rsidTr="00CB54EB">
        <w:trPr>
          <w:trHeight w:val="33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0C1C771"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080" w:type="dxa"/>
            <w:tcBorders>
              <w:top w:val="nil"/>
              <w:left w:val="nil"/>
              <w:bottom w:val="single" w:sz="4" w:space="0" w:color="auto"/>
              <w:right w:val="single" w:sz="4" w:space="0" w:color="auto"/>
            </w:tcBorders>
            <w:shd w:val="clear" w:color="auto" w:fill="auto"/>
            <w:noWrap/>
            <w:vAlign w:val="center"/>
            <w:hideMark/>
          </w:tcPr>
          <w:p w14:paraId="550D2AE4"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柳州站</w:t>
            </w:r>
          </w:p>
        </w:tc>
        <w:tc>
          <w:tcPr>
            <w:tcW w:w="1440" w:type="dxa"/>
            <w:tcBorders>
              <w:top w:val="nil"/>
              <w:left w:val="nil"/>
              <w:bottom w:val="single" w:sz="4" w:space="0" w:color="auto"/>
              <w:right w:val="single" w:sz="4" w:space="0" w:color="auto"/>
            </w:tcBorders>
            <w:shd w:val="clear" w:color="auto" w:fill="auto"/>
            <w:noWrap/>
            <w:vAlign w:val="center"/>
            <w:hideMark/>
          </w:tcPr>
          <w:p w14:paraId="75335BF2"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882052195</w:t>
            </w:r>
          </w:p>
        </w:tc>
        <w:tc>
          <w:tcPr>
            <w:tcW w:w="2019" w:type="dxa"/>
            <w:tcBorders>
              <w:top w:val="nil"/>
              <w:left w:val="nil"/>
              <w:bottom w:val="single" w:sz="4" w:space="0" w:color="auto"/>
              <w:right w:val="single" w:sz="4" w:space="0" w:color="auto"/>
            </w:tcBorders>
            <w:shd w:val="clear" w:color="auto" w:fill="auto"/>
            <w:noWrap/>
            <w:vAlign w:val="center"/>
            <w:hideMark/>
          </w:tcPr>
          <w:p w14:paraId="4E5B3B10"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134" w:type="dxa"/>
            <w:tcBorders>
              <w:top w:val="nil"/>
              <w:left w:val="nil"/>
              <w:bottom w:val="single" w:sz="4" w:space="0" w:color="auto"/>
              <w:right w:val="single" w:sz="4" w:space="0" w:color="auto"/>
            </w:tcBorders>
            <w:shd w:val="clear" w:color="auto" w:fill="auto"/>
            <w:noWrap/>
            <w:vAlign w:val="center"/>
            <w:hideMark/>
          </w:tcPr>
          <w:p w14:paraId="1CF5C13C"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金华站</w:t>
            </w:r>
          </w:p>
        </w:tc>
        <w:tc>
          <w:tcPr>
            <w:tcW w:w="1272" w:type="dxa"/>
            <w:tcBorders>
              <w:top w:val="nil"/>
              <w:left w:val="nil"/>
              <w:bottom w:val="single" w:sz="4" w:space="0" w:color="auto"/>
              <w:right w:val="single" w:sz="4" w:space="0" w:color="auto"/>
            </w:tcBorders>
            <w:shd w:val="clear" w:color="auto" w:fill="auto"/>
            <w:noWrap/>
            <w:vAlign w:val="center"/>
            <w:hideMark/>
          </w:tcPr>
          <w:p w14:paraId="1B02EE45"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872333239</w:t>
            </w:r>
          </w:p>
        </w:tc>
      </w:tr>
      <w:tr w:rsidR="0021711D" w:rsidRPr="0021711D" w14:paraId="1C22DA20" w14:textId="77777777" w:rsidTr="00CB54EB">
        <w:trPr>
          <w:trHeight w:val="330"/>
          <w:jc w:val="center"/>
        </w:trPr>
        <w:tc>
          <w:tcPr>
            <w:tcW w:w="1840" w:type="dxa"/>
            <w:tcBorders>
              <w:top w:val="nil"/>
              <w:left w:val="single" w:sz="4" w:space="0" w:color="auto"/>
              <w:bottom w:val="single" w:sz="4" w:space="0" w:color="auto"/>
              <w:right w:val="single" w:sz="4" w:space="0" w:color="auto"/>
            </w:tcBorders>
            <w:shd w:val="clear" w:color="000000" w:fill="FFFFFF"/>
            <w:noWrap/>
            <w:vAlign w:val="center"/>
            <w:hideMark/>
          </w:tcPr>
          <w:p w14:paraId="50FECF26"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080" w:type="dxa"/>
            <w:tcBorders>
              <w:top w:val="nil"/>
              <w:left w:val="nil"/>
              <w:bottom w:val="single" w:sz="4" w:space="0" w:color="auto"/>
              <w:right w:val="single" w:sz="4" w:space="0" w:color="auto"/>
            </w:tcBorders>
            <w:shd w:val="clear" w:color="auto" w:fill="auto"/>
            <w:noWrap/>
            <w:vAlign w:val="center"/>
            <w:hideMark/>
          </w:tcPr>
          <w:p w14:paraId="5A5DB98C"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成都站</w:t>
            </w:r>
          </w:p>
        </w:tc>
        <w:tc>
          <w:tcPr>
            <w:tcW w:w="1440" w:type="dxa"/>
            <w:tcBorders>
              <w:top w:val="nil"/>
              <w:left w:val="nil"/>
              <w:bottom w:val="single" w:sz="4" w:space="0" w:color="auto"/>
              <w:right w:val="single" w:sz="4" w:space="0" w:color="auto"/>
            </w:tcBorders>
            <w:shd w:val="clear" w:color="auto" w:fill="auto"/>
            <w:noWrap/>
            <w:vAlign w:val="center"/>
            <w:hideMark/>
          </w:tcPr>
          <w:p w14:paraId="58A41A68"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552198962</w:t>
            </w:r>
          </w:p>
        </w:tc>
        <w:tc>
          <w:tcPr>
            <w:tcW w:w="2019" w:type="dxa"/>
            <w:tcBorders>
              <w:top w:val="nil"/>
              <w:left w:val="nil"/>
              <w:bottom w:val="single" w:sz="4" w:space="0" w:color="auto"/>
              <w:right w:val="single" w:sz="4" w:space="0" w:color="auto"/>
            </w:tcBorders>
            <w:shd w:val="clear" w:color="000000" w:fill="FFFFFF"/>
            <w:noWrap/>
            <w:vAlign w:val="center"/>
            <w:hideMark/>
          </w:tcPr>
          <w:p w14:paraId="2A95ECDC"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134" w:type="dxa"/>
            <w:tcBorders>
              <w:top w:val="nil"/>
              <w:left w:val="nil"/>
              <w:bottom w:val="single" w:sz="4" w:space="0" w:color="auto"/>
              <w:right w:val="single" w:sz="4" w:space="0" w:color="auto"/>
            </w:tcBorders>
            <w:shd w:val="clear" w:color="auto" w:fill="auto"/>
            <w:noWrap/>
            <w:vAlign w:val="center"/>
            <w:hideMark/>
          </w:tcPr>
          <w:p w14:paraId="54AC8F09"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深圳站</w:t>
            </w:r>
          </w:p>
        </w:tc>
        <w:tc>
          <w:tcPr>
            <w:tcW w:w="1272" w:type="dxa"/>
            <w:tcBorders>
              <w:top w:val="nil"/>
              <w:left w:val="nil"/>
              <w:bottom w:val="single" w:sz="4" w:space="0" w:color="auto"/>
              <w:right w:val="single" w:sz="4" w:space="0" w:color="auto"/>
            </w:tcBorders>
            <w:shd w:val="clear" w:color="auto" w:fill="auto"/>
            <w:noWrap/>
            <w:vAlign w:val="center"/>
            <w:hideMark/>
          </w:tcPr>
          <w:p w14:paraId="7AF8214F" w14:textId="77777777" w:rsidR="0021711D" w:rsidRPr="00BD3E62" w:rsidRDefault="0021711D"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875244809</w:t>
            </w:r>
          </w:p>
        </w:tc>
      </w:tr>
      <w:tr w:rsidR="00CC4689" w:rsidRPr="0021711D" w14:paraId="1749C3CA" w14:textId="77777777" w:rsidTr="00BD3E62">
        <w:trPr>
          <w:trHeight w:val="330"/>
          <w:jc w:val="center"/>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016AC03" w14:textId="77777777" w:rsidR="00CC4689" w:rsidRPr="00BD3E62" w:rsidRDefault="00CC4689"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欣旺达22届春招</w:t>
            </w:r>
          </w:p>
        </w:tc>
        <w:tc>
          <w:tcPr>
            <w:tcW w:w="1080" w:type="dxa"/>
            <w:tcBorders>
              <w:top w:val="nil"/>
              <w:left w:val="nil"/>
              <w:bottom w:val="single" w:sz="4" w:space="0" w:color="auto"/>
              <w:right w:val="single" w:sz="4" w:space="0" w:color="auto"/>
            </w:tcBorders>
            <w:shd w:val="clear" w:color="auto" w:fill="auto"/>
            <w:noWrap/>
            <w:vAlign w:val="center"/>
            <w:hideMark/>
          </w:tcPr>
          <w:p w14:paraId="00D18CEA" w14:textId="77777777" w:rsidR="00CC4689" w:rsidRPr="00BD3E62" w:rsidRDefault="00CC4689"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远程站</w:t>
            </w:r>
          </w:p>
        </w:tc>
        <w:tc>
          <w:tcPr>
            <w:tcW w:w="1440" w:type="dxa"/>
            <w:tcBorders>
              <w:top w:val="nil"/>
              <w:left w:val="nil"/>
              <w:bottom w:val="single" w:sz="4" w:space="0" w:color="auto"/>
              <w:right w:val="single" w:sz="4" w:space="0" w:color="auto"/>
            </w:tcBorders>
            <w:shd w:val="clear" w:color="auto" w:fill="auto"/>
            <w:noWrap/>
            <w:vAlign w:val="center"/>
            <w:hideMark/>
          </w:tcPr>
          <w:p w14:paraId="0217ABBA" w14:textId="77777777" w:rsidR="00CC4689" w:rsidRPr="00BD3E62" w:rsidRDefault="00CC4689" w:rsidP="00CB54EB">
            <w:pPr>
              <w:widowControl/>
              <w:jc w:val="center"/>
              <w:rPr>
                <w:rFonts w:ascii="微软雅黑" w:eastAsia="微软雅黑" w:hAnsi="微软雅黑" w:cs="宋体"/>
                <w:color w:val="000000"/>
                <w:kern w:val="0"/>
                <w:sz w:val="20"/>
                <w:szCs w:val="20"/>
              </w:rPr>
            </w:pPr>
            <w:r w:rsidRPr="00BD3E62">
              <w:rPr>
                <w:rFonts w:ascii="微软雅黑" w:eastAsia="微软雅黑" w:hAnsi="微软雅黑" w:cs="宋体" w:hint="eastAsia"/>
                <w:color w:val="000000"/>
                <w:kern w:val="0"/>
                <w:sz w:val="20"/>
                <w:szCs w:val="20"/>
              </w:rPr>
              <w:t>914405103</w:t>
            </w:r>
          </w:p>
        </w:tc>
        <w:tc>
          <w:tcPr>
            <w:tcW w:w="2019" w:type="dxa"/>
            <w:tcBorders>
              <w:top w:val="nil"/>
              <w:left w:val="nil"/>
              <w:bottom w:val="single" w:sz="4" w:space="0" w:color="auto"/>
              <w:right w:val="single" w:sz="4" w:space="0" w:color="auto"/>
            </w:tcBorders>
            <w:shd w:val="clear" w:color="auto" w:fill="auto"/>
            <w:noWrap/>
            <w:vAlign w:val="center"/>
          </w:tcPr>
          <w:p w14:paraId="6123C0F9" w14:textId="35BBF70A" w:rsidR="00CC4689" w:rsidRPr="00BD3E62" w:rsidRDefault="00CC4689" w:rsidP="00CB54EB">
            <w:pPr>
              <w:widowControl/>
              <w:jc w:val="center"/>
              <w:rPr>
                <w:rFonts w:ascii="微软雅黑" w:eastAsia="微软雅黑" w:hAnsi="微软雅黑" w:cs="宋体"/>
                <w:color w:val="000000"/>
                <w:kern w:val="0"/>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14:paraId="33AF0085" w14:textId="0DD16929" w:rsidR="00CC4689" w:rsidRPr="00BD3E62" w:rsidRDefault="00CC4689" w:rsidP="00CB54EB">
            <w:pPr>
              <w:widowControl/>
              <w:jc w:val="center"/>
              <w:rPr>
                <w:rFonts w:ascii="微软雅黑" w:eastAsia="微软雅黑" w:hAnsi="微软雅黑" w:cs="宋体"/>
                <w:color w:val="000000"/>
                <w:kern w:val="0"/>
                <w:sz w:val="20"/>
                <w:szCs w:val="20"/>
              </w:rPr>
            </w:pPr>
          </w:p>
        </w:tc>
        <w:tc>
          <w:tcPr>
            <w:tcW w:w="1272" w:type="dxa"/>
            <w:tcBorders>
              <w:top w:val="nil"/>
              <w:left w:val="nil"/>
              <w:bottom w:val="single" w:sz="4" w:space="0" w:color="auto"/>
              <w:right w:val="single" w:sz="4" w:space="0" w:color="auto"/>
            </w:tcBorders>
            <w:shd w:val="clear" w:color="auto" w:fill="auto"/>
            <w:noWrap/>
            <w:vAlign w:val="center"/>
          </w:tcPr>
          <w:p w14:paraId="5BB3AEE7" w14:textId="06E4AD1A" w:rsidR="00CC4689" w:rsidRPr="00BD3E62" w:rsidRDefault="00CC4689" w:rsidP="00CB54EB">
            <w:pPr>
              <w:widowControl/>
              <w:jc w:val="center"/>
              <w:rPr>
                <w:rFonts w:ascii="微软雅黑" w:eastAsia="微软雅黑" w:hAnsi="微软雅黑" w:cs="宋体"/>
                <w:color w:val="000000"/>
                <w:kern w:val="0"/>
                <w:sz w:val="20"/>
                <w:szCs w:val="20"/>
              </w:rPr>
            </w:pPr>
          </w:p>
        </w:tc>
      </w:tr>
    </w:tbl>
    <w:p w14:paraId="4B5E4147" w14:textId="38CA8579" w:rsidR="00736875" w:rsidRPr="001F1EC6" w:rsidRDefault="00736875" w:rsidP="00736875">
      <w:pPr>
        <w:rPr>
          <w:rFonts w:asciiTheme="minorEastAsia" w:eastAsiaTheme="minorEastAsia" w:hAnsiTheme="minorEastAsia"/>
          <w:sz w:val="20"/>
          <w:szCs w:val="20"/>
        </w:rPr>
      </w:pPr>
    </w:p>
    <w:sectPr w:rsidR="00736875" w:rsidRPr="001F1EC6" w:rsidSect="004520D6">
      <w:type w:val="continuous"/>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BE85B" w14:textId="77777777" w:rsidR="00CA51EC" w:rsidRDefault="00CA51EC" w:rsidP="00EE17E2">
      <w:r>
        <w:separator/>
      </w:r>
    </w:p>
  </w:endnote>
  <w:endnote w:type="continuationSeparator" w:id="0">
    <w:p w14:paraId="546F6465" w14:textId="77777777" w:rsidR="00CA51EC" w:rsidRDefault="00CA51EC" w:rsidP="00EE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5F4FB" w14:textId="77777777" w:rsidR="00CA51EC" w:rsidRDefault="00CA51EC" w:rsidP="00EE17E2">
      <w:r>
        <w:separator/>
      </w:r>
    </w:p>
  </w:footnote>
  <w:footnote w:type="continuationSeparator" w:id="0">
    <w:p w14:paraId="3C5E6067" w14:textId="77777777" w:rsidR="00CA51EC" w:rsidRDefault="00CA51EC" w:rsidP="00EE1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420"/>
        </w:tabs>
        <w:ind w:left="420" w:hanging="420"/>
      </w:pPr>
      <w:rPr>
        <w:rFonts w:ascii="Wingdings" w:hAnsi="Wingdings" w:hint="default"/>
      </w:rPr>
    </w:lvl>
    <w:lvl w:ilvl="1">
      <w:start w:val="1"/>
      <w:numFmt w:val="decimal"/>
      <w:lvlText w:val="%2."/>
      <w:lvlJc w:val="left"/>
      <w:pPr>
        <w:tabs>
          <w:tab w:val="num" w:pos="840"/>
        </w:tabs>
        <w:ind w:left="840" w:hanging="420"/>
      </w:pPr>
      <w:rPr>
        <w:rFont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B0C7C25"/>
    <w:multiLevelType w:val="hybridMultilevel"/>
    <w:tmpl w:val="BA3C1252"/>
    <w:lvl w:ilvl="0" w:tplc="76ECB8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0C9516A"/>
    <w:multiLevelType w:val="hybridMultilevel"/>
    <w:tmpl w:val="9ED4C3F8"/>
    <w:lvl w:ilvl="0" w:tplc="04090013">
      <w:start w:val="1"/>
      <w:numFmt w:val="chineseCountingThousand"/>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6BF444E"/>
    <w:multiLevelType w:val="hybridMultilevel"/>
    <w:tmpl w:val="8F5A1D4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46D406C3"/>
    <w:multiLevelType w:val="hybridMultilevel"/>
    <w:tmpl w:val="13064A2A"/>
    <w:lvl w:ilvl="0" w:tplc="75C20D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94058FF"/>
    <w:multiLevelType w:val="hybridMultilevel"/>
    <w:tmpl w:val="6D3AE874"/>
    <w:lvl w:ilvl="0" w:tplc="971CB3A0">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
    <w:nsid w:val="508B185E"/>
    <w:multiLevelType w:val="hybridMultilevel"/>
    <w:tmpl w:val="D2581ED8"/>
    <w:lvl w:ilvl="0" w:tplc="0409000B">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579710A7"/>
    <w:multiLevelType w:val="hybridMultilevel"/>
    <w:tmpl w:val="002CFA66"/>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8">
    <w:nsid w:val="63C12BD8"/>
    <w:multiLevelType w:val="hybridMultilevel"/>
    <w:tmpl w:val="DE5E66AE"/>
    <w:lvl w:ilvl="0" w:tplc="7D1E57E0">
      <w:start w:val="1"/>
      <w:numFmt w:val="decimal"/>
      <w:lvlText w:val="%1、"/>
      <w:lvlJc w:val="left"/>
      <w:pPr>
        <w:ind w:left="360" w:hanging="360"/>
      </w:pPr>
      <w:rPr>
        <w:rFonts w:asciiTheme="minorEastAsia" w:eastAsiaTheme="minorEastAsia" w:hAnsiTheme="minorEastAsia" w:cs="Times New Roman"/>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9">
    <w:nsid w:val="64DA5C9D"/>
    <w:multiLevelType w:val="hybridMultilevel"/>
    <w:tmpl w:val="F10614A2"/>
    <w:lvl w:ilvl="0" w:tplc="DF520D70">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CFB3AE1"/>
    <w:multiLevelType w:val="hybridMultilevel"/>
    <w:tmpl w:val="27B82286"/>
    <w:lvl w:ilvl="0" w:tplc="4B6499C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A864106"/>
    <w:multiLevelType w:val="hybridMultilevel"/>
    <w:tmpl w:val="AF025A98"/>
    <w:lvl w:ilvl="0" w:tplc="A99C409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0"/>
  </w:num>
  <w:num w:numId="3">
    <w:abstractNumId w:val="1"/>
  </w:num>
  <w:num w:numId="4">
    <w:abstractNumId w:val="6"/>
  </w:num>
  <w:num w:numId="5">
    <w:abstractNumId w:val="7"/>
  </w:num>
  <w:num w:numId="6">
    <w:abstractNumId w:val="11"/>
  </w:num>
  <w:num w:numId="7">
    <w:abstractNumId w:val="5"/>
  </w:num>
  <w:num w:numId="8">
    <w:abstractNumId w:val="8"/>
  </w:num>
  <w:num w:numId="9">
    <w:abstractNumId w:val="10"/>
  </w:num>
  <w:num w:numId="10">
    <w:abstractNumId w:val="4"/>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E8"/>
    <w:rsid w:val="000018A4"/>
    <w:rsid w:val="00001BF6"/>
    <w:rsid w:val="00004BE3"/>
    <w:rsid w:val="000062A3"/>
    <w:rsid w:val="000079B2"/>
    <w:rsid w:val="00013CD4"/>
    <w:rsid w:val="000204E9"/>
    <w:rsid w:val="00023902"/>
    <w:rsid w:val="00027BC2"/>
    <w:rsid w:val="00030B6D"/>
    <w:rsid w:val="000440CF"/>
    <w:rsid w:val="00044656"/>
    <w:rsid w:val="00050A6A"/>
    <w:rsid w:val="0005290A"/>
    <w:rsid w:val="0005679D"/>
    <w:rsid w:val="00060954"/>
    <w:rsid w:val="00060F76"/>
    <w:rsid w:val="00063DF2"/>
    <w:rsid w:val="00065E68"/>
    <w:rsid w:val="000678D0"/>
    <w:rsid w:val="00070077"/>
    <w:rsid w:val="00071634"/>
    <w:rsid w:val="000717D1"/>
    <w:rsid w:val="0007182E"/>
    <w:rsid w:val="00075239"/>
    <w:rsid w:val="00080F01"/>
    <w:rsid w:val="000826B0"/>
    <w:rsid w:val="00087125"/>
    <w:rsid w:val="00090F83"/>
    <w:rsid w:val="000A0A0E"/>
    <w:rsid w:val="000A50E7"/>
    <w:rsid w:val="000B2882"/>
    <w:rsid w:val="000B42E5"/>
    <w:rsid w:val="000B6392"/>
    <w:rsid w:val="000B6F8E"/>
    <w:rsid w:val="000C209F"/>
    <w:rsid w:val="000C4275"/>
    <w:rsid w:val="000C5BB3"/>
    <w:rsid w:val="000D1158"/>
    <w:rsid w:val="000E0394"/>
    <w:rsid w:val="000E4237"/>
    <w:rsid w:val="000E4FAB"/>
    <w:rsid w:val="000F0438"/>
    <w:rsid w:val="000F61E0"/>
    <w:rsid w:val="000F6BCE"/>
    <w:rsid w:val="00104304"/>
    <w:rsid w:val="00104998"/>
    <w:rsid w:val="0010507B"/>
    <w:rsid w:val="00106BD4"/>
    <w:rsid w:val="00110EA6"/>
    <w:rsid w:val="00112B96"/>
    <w:rsid w:val="0011363B"/>
    <w:rsid w:val="001160C2"/>
    <w:rsid w:val="001212A2"/>
    <w:rsid w:val="00121C47"/>
    <w:rsid w:val="00122BC1"/>
    <w:rsid w:val="00124393"/>
    <w:rsid w:val="00125224"/>
    <w:rsid w:val="001260C9"/>
    <w:rsid w:val="00127A49"/>
    <w:rsid w:val="0014083A"/>
    <w:rsid w:val="00140E30"/>
    <w:rsid w:val="001413ED"/>
    <w:rsid w:val="00142FAE"/>
    <w:rsid w:val="00143807"/>
    <w:rsid w:val="00145CCA"/>
    <w:rsid w:val="00150127"/>
    <w:rsid w:val="00152734"/>
    <w:rsid w:val="001529FC"/>
    <w:rsid w:val="00164992"/>
    <w:rsid w:val="0016523A"/>
    <w:rsid w:val="00167D42"/>
    <w:rsid w:val="00171064"/>
    <w:rsid w:val="001822E8"/>
    <w:rsid w:val="001824D6"/>
    <w:rsid w:val="00182C78"/>
    <w:rsid w:val="001870D1"/>
    <w:rsid w:val="00187D78"/>
    <w:rsid w:val="00190343"/>
    <w:rsid w:val="001A034C"/>
    <w:rsid w:val="001A198B"/>
    <w:rsid w:val="001A2618"/>
    <w:rsid w:val="001A5675"/>
    <w:rsid w:val="001A6271"/>
    <w:rsid w:val="001A7499"/>
    <w:rsid w:val="001A768B"/>
    <w:rsid w:val="001B0283"/>
    <w:rsid w:val="001B0312"/>
    <w:rsid w:val="001B16AE"/>
    <w:rsid w:val="001B2130"/>
    <w:rsid w:val="001B4614"/>
    <w:rsid w:val="001B49D5"/>
    <w:rsid w:val="001B50FD"/>
    <w:rsid w:val="001B757D"/>
    <w:rsid w:val="001C1568"/>
    <w:rsid w:val="001C1ADD"/>
    <w:rsid w:val="001C31CC"/>
    <w:rsid w:val="001C4CBE"/>
    <w:rsid w:val="001D2862"/>
    <w:rsid w:val="001D6AA8"/>
    <w:rsid w:val="001D7C5E"/>
    <w:rsid w:val="001E00B9"/>
    <w:rsid w:val="001E41AA"/>
    <w:rsid w:val="001E421E"/>
    <w:rsid w:val="001E5487"/>
    <w:rsid w:val="001E62FE"/>
    <w:rsid w:val="001E6516"/>
    <w:rsid w:val="001E740F"/>
    <w:rsid w:val="001F1A9D"/>
    <w:rsid w:val="001F1EC6"/>
    <w:rsid w:val="001F294D"/>
    <w:rsid w:val="001F2A3D"/>
    <w:rsid w:val="001F3DF0"/>
    <w:rsid w:val="001F4DF0"/>
    <w:rsid w:val="001F7F22"/>
    <w:rsid w:val="001F7FE1"/>
    <w:rsid w:val="00201D9F"/>
    <w:rsid w:val="002020E5"/>
    <w:rsid w:val="0020448F"/>
    <w:rsid w:val="00205742"/>
    <w:rsid w:val="00205D82"/>
    <w:rsid w:val="0021711D"/>
    <w:rsid w:val="00217487"/>
    <w:rsid w:val="0022231E"/>
    <w:rsid w:val="002304AE"/>
    <w:rsid w:val="00234325"/>
    <w:rsid w:val="002359AE"/>
    <w:rsid w:val="0023653F"/>
    <w:rsid w:val="002366B1"/>
    <w:rsid w:val="00236B0D"/>
    <w:rsid w:val="002371DA"/>
    <w:rsid w:val="00241C4C"/>
    <w:rsid w:val="00246A8F"/>
    <w:rsid w:val="0025196C"/>
    <w:rsid w:val="00252692"/>
    <w:rsid w:val="00252C66"/>
    <w:rsid w:val="00261F58"/>
    <w:rsid w:val="00262265"/>
    <w:rsid w:val="00266270"/>
    <w:rsid w:val="00267064"/>
    <w:rsid w:val="00271337"/>
    <w:rsid w:val="00271A42"/>
    <w:rsid w:val="00272307"/>
    <w:rsid w:val="00272E2C"/>
    <w:rsid w:val="00274339"/>
    <w:rsid w:val="0028114E"/>
    <w:rsid w:val="00282571"/>
    <w:rsid w:val="00282DAF"/>
    <w:rsid w:val="002901C7"/>
    <w:rsid w:val="00293374"/>
    <w:rsid w:val="002942F5"/>
    <w:rsid w:val="002956C0"/>
    <w:rsid w:val="00295A8A"/>
    <w:rsid w:val="002960E4"/>
    <w:rsid w:val="00296E32"/>
    <w:rsid w:val="002A3051"/>
    <w:rsid w:val="002B04D3"/>
    <w:rsid w:val="002B11DA"/>
    <w:rsid w:val="002B242B"/>
    <w:rsid w:val="002B63AA"/>
    <w:rsid w:val="002C0CC9"/>
    <w:rsid w:val="002C1697"/>
    <w:rsid w:val="002C67FC"/>
    <w:rsid w:val="002D23FE"/>
    <w:rsid w:val="002D2AFD"/>
    <w:rsid w:val="002D48E7"/>
    <w:rsid w:val="002D57EA"/>
    <w:rsid w:val="002D6FCC"/>
    <w:rsid w:val="002E092E"/>
    <w:rsid w:val="002E727B"/>
    <w:rsid w:val="002E7DA1"/>
    <w:rsid w:val="002F1782"/>
    <w:rsid w:val="002F1EBE"/>
    <w:rsid w:val="002F281E"/>
    <w:rsid w:val="002F4328"/>
    <w:rsid w:val="00304C74"/>
    <w:rsid w:val="00307844"/>
    <w:rsid w:val="00311843"/>
    <w:rsid w:val="00313772"/>
    <w:rsid w:val="003148C4"/>
    <w:rsid w:val="003206C7"/>
    <w:rsid w:val="00324F70"/>
    <w:rsid w:val="003275BC"/>
    <w:rsid w:val="00331CE9"/>
    <w:rsid w:val="00335972"/>
    <w:rsid w:val="00336649"/>
    <w:rsid w:val="00344957"/>
    <w:rsid w:val="00352B7A"/>
    <w:rsid w:val="00355D96"/>
    <w:rsid w:val="0035776E"/>
    <w:rsid w:val="00360C82"/>
    <w:rsid w:val="00361D03"/>
    <w:rsid w:val="00367696"/>
    <w:rsid w:val="0037009A"/>
    <w:rsid w:val="003701E1"/>
    <w:rsid w:val="0037699D"/>
    <w:rsid w:val="003811E2"/>
    <w:rsid w:val="00382090"/>
    <w:rsid w:val="003823DF"/>
    <w:rsid w:val="00384E4B"/>
    <w:rsid w:val="003857D4"/>
    <w:rsid w:val="00385E48"/>
    <w:rsid w:val="003949C3"/>
    <w:rsid w:val="00395DD0"/>
    <w:rsid w:val="003A186D"/>
    <w:rsid w:val="003A4CD0"/>
    <w:rsid w:val="003A77E0"/>
    <w:rsid w:val="003B0B05"/>
    <w:rsid w:val="003B15F2"/>
    <w:rsid w:val="003B26D2"/>
    <w:rsid w:val="003B748A"/>
    <w:rsid w:val="003D1D03"/>
    <w:rsid w:val="003D21A9"/>
    <w:rsid w:val="003D2C61"/>
    <w:rsid w:val="003E34CE"/>
    <w:rsid w:val="003E44F7"/>
    <w:rsid w:val="003E487F"/>
    <w:rsid w:val="003E579A"/>
    <w:rsid w:val="003E70E3"/>
    <w:rsid w:val="003F31C1"/>
    <w:rsid w:val="003F4DAF"/>
    <w:rsid w:val="00404131"/>
    <w:rsid w:val="00410FFD"/>
    <w:rsid w:val="00416F93"/>
    <w:rsid w:val="004205A7"/>
    <w:rsid w:val="00423622"/>
    <w:rsid w:val="00430494"/>
    <w:rsid w:val="00434219"/>
    <w:rsid w:val="00440034"/>
    <w:rsid w:val="00440B84"/>
    <w:rsid w:val="00441A0C"/>
    <w:rsid w:val="004426C6"/>
    <w:rsid w:val="0044305F"/>
    <w:rsid w:val="00446DA5"/>
    <w:rsid w:val="00447DC7"/>
    <w:rsid w:val="0045126B"/>
    <w:rsid w:val="004520D6"/>
    <w:rsid w:val="0045249E"/>
    <w:rsid w:val="0045378A"/>
    <w:rsid w:val="00454877"/>
    <w:rsid w:val="0045533C"/>
    <w:rsid w:val="00457DD3"/>
    <w:rsid w:val="004632BF"/>
    <w:rsid w:val="00472D54"/>
    <w:rsid w:val="00477647"/>
    <w:rsid w:val="004833AC"/>
    <w:rsid w:val="0048383E"/>
    <w:rsid w:val="00485F6D"/>
    <w:rsid w:val="00487062"/>
    <w:rsid w:val="00490A8F"/>
    <w:rsid w:val="0049211F"/>
    <w:rsid w:val="00496ADF"/>
    <w:rsid w:val="00497DCD"/>
    <w:rsid w:val="004A3582"/>
    <w:rsid w:val="004B5585"/>
    <w:rsid w:val="004C0C4C"/>
    <w:rsid w:val="004C3520"/>
    <w:rsid w:val="004C373D"/>
    <w:rsid w:val="004C60EE"/>
    <w:rsid w:val="004D13C2"/>
    <w:rsid w:val="004D3F2A"/>
    <w:rsid w:val="004D4E0E"/>
    <w:rsid w:val="004D5772"/>
    <w:rsid w:val="004E245E"/>
    <w:rsid w:val="004E34E5"/>
    <w:rsid w:val="004E5263"/>
    <w:rsid w:val="004E72C0"/>
    <w:rsid w:val="004E7825"/>
    <w:rsid w:val="004F3062"/>
    <w:rsid w:val="004F4B55"/>
    <w:rsid w:val="004F7398"/>
    <w:rsid w:val="00500364"/>
    <w:rsid w:val="005067AB"/>
    <w:rsid w:val="00507731"/>
    <w:rsid w:val="00510A8C"/>
    <w:rsid w:val="0051651A"/>
    <w:rsid w:val="00520FCA"/>
    <w:rsid w:val="005222EE"/>
    <w:rsid w:val="00522910"/>
    <w:rsid w:val="00526E29"/>
    <w:rsid w:val="005271E5"/>
    <w:rsid w:val="00527DAA"/>
    <w:rsid w:val="00532858"/>
    <w:rsid w:val="00533565"/>
    <w:rsid w:val="00533764"/>
    <w:rsid w:val="005345EA"/>
    <w:rsid w:val="00536A8E"/>
    <w:rsid w:val="00540242"/>
    <w:rsid w:val="00540C00"/>
    <w:rsid w:val="00541B14"/>
    <w:rsid w:val="00546CAE"/>
    <w:rsid w:val="005500DB"/>
    <w:rsid w:val="00551D24"/>
    <w:rsid w:val="00552251"/>
    <w:rsid w:val="005551CD"/>
    <w:rsid w:val="00556AD6"/>
    <w:rsid w:val="00562263"/>
    <w:rsid w:val="0056571D"/>
    <w:rsid w:val="00567D7D"/>
    <w:rsid w:val="00570C6C"/>
    <w:rsid w:val="00573FBB"/>
    <w:rsid w:val="00574A31"/>
    <w:rsid w:val="00574DED"/>
    <w:rsid w:val="00581880"/>
    <w:rsid w:val="0058382C"/>
    <w:rsid w:val="005851CC"/>
    <w:rsid w:val="00593480"/>
    <w:rsid w:val="00593EDB"/>
    <w:rsid w:val="00595C7B"/>
    <w:rsid w:val="0059681F"/>
    <w:rsid w:val="005A1D7A"/>
    <w:rsid w:val="005A2563"/>
    <w:rsid w:val="005A29CD"/>
    <w:rsid w:val="005A2DA7"/>
    <w:rsid w:val="005A2EF6"/>
    <w:rsid w:val="005A3581"/>
    <w:rsid w:val="005B121F"/>
    <w:rsid w:val="005B4C17"/>
    <w:rsid w:val="005B75D3"/>
    <w:rsid w:val="005C35A9"/>
    <w:rsid w:val="005C418D"/>
    <w:rsid w:val="005C659C"/>
    <w:rsid w:val="005C7D1E"/>
    <w:rsid w:val="005D43F6"/>
    <w:rsid w:val="005E1E98"/>
    <w:rsid w:val="005E26E1"/>
    <w:rsid w:val="005E394A"/>
    <w:rsid w:val="005E4C0A"/>
    <w:rsid w:val="005E4F0A"/>
    <w:rsid w:val="005E5EDE"/>
    <w:rsid w:val="005E7521"/>
    <w:rsid w:val="005F49FC"/>
    <w:rsid w:val="00602677"/>
    <w:rsid w:val="00603604"/>
    <w:rsid w:val="00603714"/>
    <w:rsid w:val="0060587C"/>
    <w:rsid w:val="00612094"/>
    <w:rsid w:val="00612B0E"/>
    <w:rsid w:val="006141D0"/>
    <w:rsid w:val="00614A2C"/>
    <w:rsid w:val="00624AEC"/>
    <w:rsid w:val="0062636F"/>
    <w:rsid w:val="00627206"/>
    <w:rsid w:val="0062733F"/>
    <w:rsid w:val="00634FBD"/>
    <w:rsid w:val="00641DE6"/>
    <w:rsid w:val="00643622"/>
    <w:rsid w:val="006441F2"/>
    <w:rsid w:val="00646153"/>
    <w:rsid w:val="00654341"/>
    <w:rsid w:val="0065655C"/>
    <w:rsid w:val="00664A21"/>
    <w:rsid w:val="006743B9"/>
    <w:rsid w:val="00680A27"/>
    <w:rsid w:val="0068136E"/>
    <w:rsid w:val="00684DB9"/>
    <w:rsid w:val="00684E8B"/>
    <w:rsid w:val="0068536F"/>
    <w:rsid w:val="0068584D"/>
    <w:rsid w:val="00686687"/>
    <w:rsid w:val="006910C3"/>
    <w:rsid w:val="0069129E"/>
    <w:rsid w:val="00691571"/>
    <w:rsid w:val="00691B2F"/>
    <w:rsid w:val="006A05E7"/>
    <w:rsid w:val="006A38F9"/>
    <w:rsid w:val="006A60DF"/>
    <w:rsid w:val="006A6429"/>
    <w:rsid w:val="006B2F4C"/>
    <w:rsid w:val="006B7636"/>
    <w:rsid w:val="006C6442"/>
    <w:rsid w:val="006D2181"/>
    <w:rsid w:val="006D50A0"/>
    <w:rsid w:val="006D7F43"/>
    <w:rsid w:val="006E31D8"/>
    <w:rsid w:val="006E5215"/>
    <w:rsid w:val="006E6CF7"/>
    <w:rsid w:val="006E7E12"/>
    <w:rsid w:val="006F0C52"/>
    <w:rsid w:val="006F0D81"/>
    <w:rsid w:val="006F3BE4"/>
    <w:rsid w:val="006F4579"/>
    <w:rsid w:val="006F5D3E"/>
    <w:rsid w:val="006F6B5E"/>
    <w:rsid w:val="00705960"/>
    <w:rsid w:val="00707FAF"/>
    <w:rsid w:val="00710D84"/>
    <w:rsid w:val="00714AAB"/>
    <w:rsid w:val="00714F7F"/>
    <w:rsid w:val="0071750F"/>
    <w:rsid w:val="0072094E"/>
    <w:rsid w:val="007218AF"/>
    <w:rsid w:val="00725245"/>
    <w:rsid w:val="007329BA"/>
    <w:rsid w:val="00736875"/>
    <w:rsid w:val="0074040E"/>
    <w:rsid w:val="0074354F"/>
    <w:rsid w:val="00746E1E"/>
    <w:rsid w:val="00747524"/>
    <w:rsid w:val="00750BD4"/>
    <w:rsid w:val="00753187"/>
    <w:rsid w:val="007541D7"/>
    <w:rsid w:val="007548E3"/>
    <w:rsid w:val="00755040"/>
    <w:rsid w:val="00763FE0"/>
    <w:rsid w:val="007651A1"/>
    <w:rsid w:val="007658C4"/>
    <w:rsid w:val="00765A28"/>
    <w:rsid w:val="0076610B"/>
    <w:rsid w:val="00766AE0"/>
    <w:rsid w:val="00771F7B"/>
    <w:rsid w:val="00773B01"/>
    <w:rsid w:val="00774D8F"/>
    <w:rsid w:val="00774E9F"/>
    <w:rsid w:val="00774F1F"/>
    <w:rsid w:val="007764D9"/>
    <w:rsid w:val="007770D2"/>
    <w:rsid w:val="0077723E"/>
    <w:rsid w:val="00780A74"/>
    <w:rsid w:val="0078205E"/>
    <w:rsid w:val="00782830"/>
    <w:rsid w:val="00783D9A"/>
    <w:rsid w:val="0078490E"/>
    <w:rsid w:val="007856B4"/>
    <w:rsid w:val="00790176"/>
    <w:rsid w:val="007904A6"/>
    <w:rsid w:val="00790A96"/>
    <w:rsid w:val="00790C27"/>
    <w:rsid w:val="007930DC"/>
    <w:rsid w:val="00795736"/>
    <w:rsid w:val="007A0653"/>
    <w:rsid w:val="007A140B"/>
    <w:rsid w:val="007A7CCF"/>
    <w:rsid w:val="007B4DE6"/>
    <w:rsid w:val="007B4E94"/>
    <w:rsid w:val="007B7DA1"/>
    <w:rsid w:val="007C2A48"/>
    <w:rsid w:val="007C3176"/>
    <w:rsid w:val="007C33CC"/>
    <w:rsid w:val="007C4E4C"/>
    <w:rsid w:val="007C5927"/>
    <w:rsid w:val="007D155E"/>
    <w:rsid w:val="007D2FAB"/>
    <w:rsid w:val="007D7748"/>
    <w:rsid w:val="007E2A04"/>
    <w:rsid w:val="007E6B87"/>
    <w:rsid w:val="007F3A3C"/>
    <w:rsid w:val="007F588C"/>
    <w:rsid w:val="007F6035"/>
    <w:rsid w:val="007F66E0"/>
    <w:rsid w:val="007F7324"/>
    <w:rsid w:val="00811AB9"/>
    <w:rsid w:val="00811C6B"/>
    <w:rsid w:val="0081269B"/>
    <w:rsid w:val="0082545C"/>
    <w:rsid w:val="00831577"/>
    <w:rsid w:val="00833383"/>
    <w:rsid w:val="00833643"/>
    <w:rsid w:val="00835568"/>
    <w:rsid w:val="00835744"/>
    <w:rsid w:val="00840397"/>
    <w:rsid w:val="008461CF"/>
    <w:rsid w:val="0085265C"/>
    <w:rsid w:val="00854A0E"/>
    <w:rsid w:val="008550E0"/>
    <w:rsid w:val="008616D1"/>
    <w:rsid w:val="00862799"/>
    <w:rsid w:val="00862885"/>
    <w:rsid w:val="00862D35"/>
    <w:rsid w:val="00870211"/>
    <w:rsid w:val="0087198A"/>
    <w:rsid w:val="00872416"/>
    <w:rsid w:val="00872488"/>
    <w:rsid w:val="0087457D"/>
    <w:rsid w:val="00874D7A"/>
    <w:rsid w:val="0089170A"/>
    <w:rsid w:val="008A0333"/>
    <w:rsid w:val="008B07A3"/>
    <w:rsid w:val="008B1C11"/>
    <w:rsid w:val="008B6E87"/>
    <w:rsid w:val="008B796E"/>
    <w:rsid w:val="008C161A"/>
    <w:rsid w:val="008C4D3A"/>
    <w:rsid w:val="008D0023"/>
    <w:rsid w:val="008D2813"/>
    <w:rsid w:val="008D2886"/>
    <w:rsid w:val="008D3C3F"/>
    <w:rsid w:val="008D49C7"/>
    <w:rsid w:val="008E6071"/>
    <w:rsid w:val="008E7AD1"/>
    <w:rsid w:val="008F0B5D"/>
    <w:rsid w:val="009018A3"/>
    <w:rsid w:val="009047FE"/>
    <w:rsid w:val="009070B9"/>
    <w:rsid w:val="00910572"/>
    <w:rsid w:val="00912FF0"/>
    <w:rsid w:val="009156F3"/>
    <w:rsid w:val="00915B27"/>
    <w:rsid w:val="00917084"/>
    <w:rsid w:val="009206AE"/>
    <w:rsid w:val="00921C4F"/>
    <w:rsid w:val="009244E2"/>
    <w:rsid w:val="00924FCD"/>
    <w:rsid w:val="00925423"/>
    <w:rsid w:val="009273EB"/>
    <w:rsid w:val="009302E6"/>
    <w:rsid w:val="009322EE"/>
    <w:rsid w:val="00932FC0"/>
    <w:rsid w:val="009419E5"/>
    <w:rsid w:val="00942D81"/>
    <w:rsid w:val="0094499F"/>
    <w:rsid w:val="00947943"/>
    <w:rsid w:val="0095055E"/>
    <w:rsid w:val="00953E68"/>
    <w:rsid w:val="00957578"/>
    <w:rsid w:val="00962CC4"/>
    <w:rsid w:val="00963F4A"/>
    <w:rsid w:val="0096473F"/>
    <w:rsid w:val="0096543E"/>
    <w:rsid w:val="00973C69"/>
    <w:rsid w:val="009870B7"/>
    <w:rsid w:val="00990958"/>
    <w:rsid w:val="009913FA"/>
    <w:rsid w:val="009A27A9"/>
    <w:rsid w:val="009B30D9"/>
    <w:rsid w:val="009B637B"/>
    <w:rsid w:val="009B6C17"/>
    <w:rsid w:val="009C4908"/>
    <w:rsid w:val="009D2071"/>
    <w:rsid w:val="009E1E0B"/>
    <w:rsid w:val="009E5073"/>
    <w:rsid w:val="009E5530"/>
    <w:rsid w:val="009E616A"/>
    <w:rsid w:val="009E713C"/>
    <w:rsid w:val="009E755F"/>
    <w:rsid w:val="009F4E50"/>
    <w:rsid w:val="00A02581"/>
    <w:rsid w:val="00A05635"/>
    <w:rsid w:val="00A06498"/>
    <w:rsid w:val="00A07EC8"/>
    <w:rsid w:val="00A1121B"/>
    <w:rsid w:val="00A1130D"/>
    <w:rsid w:val="00A165B7"/>
    <w:rsid w:val="00A16E87"/>
    <w:rsid w:val="00A22DC5"/>
    <w:rsid w:val="00A263CF"/>
    <w:rsid w:val="00A26A01"/>
    <w:rsid w:val="00A32F1B"/>
    <w:rsid w:val="00A376A6"/>
    <w:rsid w:val="00A40C95"/>
    <w:rsid w:val="00A420CE"/>
    <w:rsid w:val="00A455EA"/>
    <w:rsid w:val="00A45CA9"/>
    <w:rsid w:val="00A47803"/>
    <w:rsid w:val="00A51AF9"/>
    <w:rsid w:val="00A51DDF"/>
    <w:rsid w:val="00A5245C"/>
    <w:rsid w:val="00A53FB5"/>
    <w:rsid w:val="00A54EB1"/>
    <w:rsid w:val="00A55685"/>
    <w:rsid w:val="00A62E6F"/>
    <w:rsid w:val="00A65DE8"/>
    <w:rsid w:val="00A665B6"/>
    <w:rsid w:val="00A67D23"/>
    <w:rsid w:val="00A716EA"/>
    <w:rsid w:val="00A7247F"/>
    <w:rsid w:val="00A74BD3"/>
    <w:rsid w:val="00A83818"/>
    <w:rsid w:val="00A8436A"/>
    <w:rsid w:val="00A8486E"/>
    <w:rsid w:val="00A85F3E"/>
    <w:rsid w:val="00A903B1"/>
    <w:rsid w:val="00A92587"/>
    <w:rsid w:val="00A927C2"/>
    <w:rsid w:val="00A9346A"/>
    <w:rsid w:val="00A96905"/>
    <w:rsid w:val="00AA4508"/>
    <w:rsid w:val="00AA57A7"/>
    <w:rsid w:val="00AA6493"/>
    <w:rsid w:val="00AB02DD"/>
    <w:rsid w:val="00AB2DF5"/>
    <w:rsid w:val="00AB2ED0"/>
    <w:rsid w:val="00AB3A19"/>
    <w:rsid w:val="00AB425F"/>
    <w:rsid w:val="00AB67DA"/>
    <w:rsid w:val="00AC37BE"/>
    <w:rsid w:val="00AC603E"/>
    <w:rsid w:val="00AC60C6"/>
    <w:rsid w:val="00AC628E"/>
    <w:rsid w:val="00AD04B4"/>
    <w:rsid w:val="00AE25CA"/>
    <w:rsid w:val="00AE68C8"/>
    <w:rsid w:val="00AF12B9"/>
    <w:rsid w:val="00AF14C9"/>
    <w:rsid w:val="00AF2DB8"/>
    <w:rsid w:val="00AF381F"/>
    <w:rsid w:val="00AF47A9"/>
    <w:rsid w:val="00AF58AE"/>
    <w:rsid w:val="00B021DE"/>
    <w:rsid w:val="00B1007C"/>
    <w:rsid w:val="00B10AD5"/>
    <w:rsid w:val="00B12863"/>
    <w:rsid w:val="00B142EE"/>
    <w:rsid w:val="00B14F1A"/>
    <w:rsid w:val="00B220BD"/>
    <w:rsid w:val="00B233B8"/>
    <w:rsid w:val="00B25A8A"/>
    <w:rsid w:val="00B25B67"/>
    <w:rsid w:val="00B316B1"/>
    <w:rsid w:val="00B327F6"/>
    <w:rsid w:val="00B3586D"/>
    <w:rsid w:val="00B401CE"/>
    <w:rsid w:val="00B409E3"/>
    <w:rsid w:val="00B41E36"/>
    <w:rsid w:val="00B44CB7"/>
    <w:rsid w:val="00B45103"/>
    <w:rsid w:val="00B45D78"/>
    <w:rsid w:val="00B51A97"/>
    <w:rsid w:val="00B5266D"/>
    <w:rsid w:val="00B56134"/>
    <w:rsid w:val="00B56695"/>
    <w:rsid w:val="00B566BE"/>
    <w:rsid w:val="00B629D0"/>
    <w:rsid w:val="00B63083"/>
    <w:rsid w:val="00B64B9E"/>
    <w:rsid w:val="00B6732B"/>
    <w:rsid w:val="00B70263"/>
    <w:rsid w:val="00B7223D"/>
    <w:rsid w:val="00B775F3"/>
    <w:rsid w:val="00B8282A"/>
    <w:rsid w:val="00B840B6"/>
    <w:rsid w:val="00B86055"/>
    <w:rsid w:val="00B901A9"/>
    <w:rsid w:val="00B952F9"/>
    <w:rsid w:val="00B9727D"/>
    <w:rsid w:val="00BA1715"/>
    <w:rsid w:val="00BA2959"/>
    <w:rsid w:val="00BA31E5"/>
    <w:rsid w:val="00BA339B"/>
    <w:rsid w:val="00BA77C8"/>
    <w:rsid w:val="00BB24E7"/>
    <w:rsid w:val="00BB295B"/>
    <w:rsid w:val="00BB3A2E"/>
    <w:rsid w:val="00BB3DBE"/>
    <w:rsid w:val="00BB591C"/>
    <w:rsid w:val="00BC01BE"/>
    <w:rsid w:val="00BC102B"/>
    <w:rsid w:val="00BC2AE7"/>
    <w:rsid w:val="00BC658B"/>
    <w:rsid w:val="00BD219D"/>
    <w:rsid w:val="00BD26AE"/>
    <w:rsid w:val="00BD3B38"/>
    <w:rsid w:val="00BD3E62"/>
    <w:rsid w:val="00BD493D"/>
    <w:rsid w:val="00BD5D6F"/>
    <w:rsid w:val="00BE055B"/>
    <w:rsid w:val="00BE1832"/>
    <w:rsid w:val="00BE35A3"/>
    <w:rsid w:val="00BE443A"/>
    <w:rsid w:val="00BE519F"/>
    <w:rsid w:val="00BE5A8A"/>
    <w:rsid w:val="00BE648F"/>
    <w:rsid w:val="00BE6835"/>
    <w:rsid w:val="00BE69BC"/>
    <w:rsid w:val="00BE7F17"/>
    <w:rsid w:val="00BF1F72"/>
    <w:rsid w:val="00BF2AE6"/>
    <w:rsid w:val="00BF39A2"/>
    <w:rsid w:val="00BF4448"/>
    <w:rsid w:val="00BF4B94"/>
    <w:rsid w:val="00C025ED"/>
    <w:rsid w:val="00C055B0"/>
    <w:rsid w:val="00C10F1A"/>
    <w:rsid w:val="00C209D0"/>
    <w:rsid w:val="00C24D82"/>
    <w:rsid w:val="00C2635A"/>
    <w:rsid w:val="00C26DA7"/>
    <w:rsid w:val="00C3207D"/>
    <w:rsid w:val="00C35150"/>
    <w:rsid w:val="00C35606"/>
    <w:rsid w:val="00C372F5"/>
    <w:rsid w:val="00C37AEC"/>
    <w:rsid w:val="00C442C6"/>
    <w:rsid w:val="00C47154"/>
    <w:rsid w:val="00C5256A"/>
    <w:rsid w:val="00C5467A"/>
    <w:rsid w:val="00C57E6B"/>
    <w:rsid w:val="00C60154"/>
    <w:rsid w:val="00C61B15"/>
    <w:rsid w:val="00C63450"/>
    <w:rsid w:val="00C66021"/>
    <w:rsid w:val="00C6761D"/>
    <w:rsid w:val="00C67D4A"/>
    <w:rsid w:val="00C71242"/>
    <w:rsid w:val="00C722E4"/>
    <w:rsid w:val="00C728B0"/>
    <w:rsid w:val="00C75985"/>
    <w:rsid w:val="00C76A3C"/>
    <w:rsid w:val="00C81ABB"/>
    <w:rsid w:val="00C84A29"/>
    <w:rsid w:val="00C8625B"/>
    <w:rsid w:val="00C91EFA"/>
    <w:rsid w:val="00C92AE8"/>
    <w:rsid w:val="00C94C45"/>
    <w:rsid w:val="00C966BE"/>
    <w:rsid w:val="00CA2426"/>
    <w:rsid w:val="00CA35F4"/>
    <w:rsid w:val="00CA51EC"/>
    <w:rsid w:val="00CA7A52"/>
    <w:rsid w:val="00CB05BD"/>
    <w:rsid w:val="00CB077D"/>
    <w:rsid w:val="00CB22C3"/>
    <w:rsid w:val="00CB4868"/>
    <w:rsid w:val="00CB54EB"/>
    <w:rsid w:val="00CB681F"/>
    <w:rsid w:val="00CC1659"/>
    <w:rsid w:val="00CC18B2"/>
    <w:rsid w:val="00CC2FB9"/>
    <w:rsid w:val="00CC4689"/>
    <w:rsid w:val="00CC687C"/>
    <w:rsid w:val="00CC7177"/>
    <w:rsid w:val="00CD1C75"/>
    <w:rsid w:val="00CD406A"/>
    <w:rsid w:val="00CD6931"/>
    <w:rsid w:val="00CE08BD"/>
    <w:rsid w:val="00CE0DDE"/>
    <w:rsid w:val="00CE1176"/>
    <w:rsid w:val="00CF2E88"/>
    <w:rsid w:val="00CF332A"/>
    <w:rsid w:val="00CF3981"/>
    <w:rsid w:val="00CF3CFF"/>
    <w:rsid w:val="00CF3D14"/>
    <w:rsid w:val="00CF633B"/>
    <w:rsid w:val="00CF6A42"/>
    <w:rsid w:val="00D05AE4"/>
    <w:rsid w:val="00D075C8"/>
    <w:rsid w:val="00D220FD"/>
    <w:rsid w:val="00D2777B"/>
    <w:rsid w:val="00D31A9E"/>
    <w:rsid w:val="00D322F9"/>
    <w:rsid w:val="00D32536"/>
    <w:rsid w:val="00D336F7"/>
    <w:rsid w:val="00D35595"/>
    <w:rsid w:val="00D36606"/>
    <w:rsid w:val="00D40096"/>
    <w:rsid w:val="00D40338"/>
    <w:rsid w:val="00D44A9A"/>
    <w:rsid w:val="00D52B35"/>
    <w:rsid w:val="00D562B3"/>
    <w:rsid w:val="00D56D83"/>
    <w:rsid w:val="00D62DB6"/>
    <w:rsid w:val="00D63ABE"/>
    <w:rsid w:val="00D66307"/>
    <w:rsid w:val="00D73EB0"/>
    <w:rsid w:val="00D815CB"/>
    <w:rsid w:val="00D817F5"/>
    <w:rsid w:val="00D83138"/>
    <w:rsid w:val="00D856B6"/>
    <w:rsid w:val="00D86B67"/>
    <w:rsid w:val="00D93EDA"/>
    <w:rsid w:val="00D943C1"/>
    <w:rsid w:val="00D94AB9"/>
    <w:rsid w:val="00DA3D30"/>
    <w:rsid w:val="00DA457B"/>
    <w:rsid w:val="00DA5162"/>
    <w:rsid w:val="00DA6DDE"/>
    <w:rsid w:val="00DB1EB4"/>
    <w:rsid w:val="00DB3BAC"/>
    <w:rsid w:val="00DC1692"/>
    <w:rsid w:val="00DD18DE"/>
    <w:rsid w:val="00DD2C35"/>
    <w:rsid w:val="00DE1E53"/>
    <w:rsid w:val="00DE642F"/>
    <w:rsid w:val="00DF1AD3"/>
    <w:rsid w:val="00DF7E38"/>
    <w:rsid w:val="00E006F3"/>
    <w:rsid w:val="00E00B55"/>
    <w:rsid w:val="00E01012"/>
    <w:rsid w:val="00E01146"/>
    <w:rsid w:val="00E019B2"/>
    <w:rsid w:val="00E0771D"/>
    <w:rsid w:val="00E07B5C"/>
    <w:rsid w:val="00E103E8"/>
    <w:rsid w:val="00E1140B"/>
    <w:rsid w:val="00E13072"/>
    <w:rsid w:val="00E2053B"/>
    <w:rsid w:val="00E239FE"/>
    <w:rsid w:val="00E26330"/>
    <w:rsid w:val="00E30384"/>
    <w:rsid w:val="00E32CDA"/>
    <w:rsid w:val="00E3307A"/>
    <w:rsid w:val="00E33D04"/>
    <w:rsid w:val="00E40217"/>
    <w:rsid w:val="00E429EC"/>
    <w:rsid w:val="00E43BB4"/>
    <w:rsid w:val="00E4605C"/>
    <w:rsid w:val="00E5062E"/>
    <w:rsid w:val="00E52488"/>
    <w:rsid w:val="00E5279A"/>
    <w:rsid w:val="00E5460D"/>
    <w:rsid w:val="00E568D2"/>
    <w:rsid w:val="00E86445"/>
    <w:rsid w:val="00E925B7"/>
    <w:rsid w:val="00E93D56"/>
    <w:rsid w:val="00E94412"/>
    <w:rsid w:val="00E9521F"/>
    <w:rsid w:val="00E97E35"/>
    <w:rsid w:val="00EA210A"/>
    <w:rsid w:val="00EA4AF8"/>
    <w:rsid w:val="00EA551F"/>
    <w:rsid w:val="00EB2576"/>
    <w:rsid w:val="00EB3854"/>
    <w:rsid w:val="00EB40A8"/>
    <w:rsid w:val="00EB6B2A"/>
    <w:rsid w:val="00EB6FF3"/>
    <w:rsid w:val="00EC07B4"/>
    <w:rsid w:val="00EC15AE"/>
    <w:rsid w:val="00EC1D74"/>
    <w:rsid w:val="00EC21BC"/>
    <w:rsid w:val="00EC3BA8"/>
    <w:rsid w:val="00EC44D9"/>
    <w:rsid w:val="00ED0957"/>
    <w:rsid w:val="00ED1A04"/>
    <w:rsid w:val="00ED504F"/>
    <w:rsid w:val="00EE17E2"/>
    <w:rsid w:val="00EE3C5C"/>
    <w:rsid w:val="00EE509B"/>
    <w:rsid w:val="00EE51FB"/>
    <w:rsid w:val="00EE71D2"/>
    <w:rsid w:val="00EE75EA"/>
    <w:rsid w:val="00EF22F7"/>
    <w:rsid w:val="00EF78B4"/>
    <w:rsid w:val="00F0084F"/>
    <w:rsid w:val="00F00ACA"/>
    <w:rsid w:val="00F03894"/>
    <w:rsid w:val="00F05301"/>
    <w:rsid w:val="00F074E6"/>
    <w:rsid w:val="00F1027A"/>
    <w:rsid w:val="00F11333"/>
    <w:rsid w:val="00F1134F"/>
    <w:rsid w:val="00F125E5"/>
    <w:rsid w:val="00F15F35"/>
    <w:rsid w:val="00F162D7"/>
    <w:rsid w:val="00F2319E"/>
    <w:rsid w:val="00F2346F"/>
    <w:rsid w:val="00F23BBF"/>
    <w:rsid w:val="00F30D8C"/>
    <w:rsid w:val="00F31C4D"/>
    <w:rsid w:val="00F3576F"/>
    <w:rsid w:val="00F3631A"/>
    <w:rsid w:val="00F42616"/>
    <w:rsid w:val="00F42C69"/>
    <w:rsid w:val="00F44E63"/>
    <w:rsid w:val="00F45117"/>
    <w:rsid w:val="00F46F8A"/>
    <w:rsid w:val="00F50447"/>
    <w:rsid w:val="00F515C3"/>
    <w:rsid w:val="00F53043"/>
    <w:rsid w:val="00F63375"/>
    <w:rsid w:val="00F6672E"/>
    <w:rsid w:val="00F67EB8"/>
    <w:rsid w:val="00F706D1"/>
    <w:rsid w:val="00F73358"/>
    <w:rsid w:val="00F7625D"/>
    <w:rsid w:val="00F8432B"/>
    <w:rsid w:val="00F91B3B"/>
    <w:rsid w:val="00F91DD2"/>
    <w:rsid w:val="00F953C1"/>
    <w:rsid w:val="00F955ED"/>
    <w:rsid w:val="00F958DD"/>
    <w:rsid w:val="00FA0BC4"/>
    <w:rsid w:val="00FA2502"/>
    <w:rsid w:val="00FA2F62"/>
    <w:rsid w:val="00FA3239"/>
    <w:rsid w:val="00FA324A"/>
    <w:rsid w:val="00FA3945"/>
    <w:rsid w:val="00FA5EF8"/>
    <w:rsid w:val="00FA6393"/>
    <w:rsid w:val="00FB584B"/>
    <w:rsid w:val="00FB5C88"/>
    <w:rsid w:val="00FC55DA"/>
    <w:rsid w:val="00FC6134"/>
    <w:rsid w:val="00FC6436"/>
    <w:rsid w:val="00FC6B7A"/>
    <w:rsid w:val="00FC6F55"/>
    <w:rsid w:val="00FD1300"/>
    <w:rsid w:val="00FD2BE9"/>
    <w:rsid w:val="00FE1498"/>
    <w:rsid w:val="00FE3230"/>
    <w:rsid w:val="00FE7BEB"/>
    <w:rsid w:val="00FF05E7"/>
    <w:rsid w:val="00FF0B39"/>
    <w:rsid w:val="00FF433A"/>
    <w:rsid w:val="00FF521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789FA"/>
  <w15:docId w15:val="{252321D9-283E-4971-ABED-B88935912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2AE8"/>
    <w:pPr>
      <w:widowControl w:val="0"/>
      <w:jc w:val="both"/>
    </w:pPr>
    <w:rPr>
      <w:rFonts w:ascii="Times New Roman" w:eastAsia="宋体" w:hAnsi="Times New Roman" w:cs="Times New Roman"/>
      <w:szCs w:val="24"/>
    </w:rPr>
  </w:style>
  <w:style w:type="paragraph" w:styleId="2">
    <w:name w:val="heading 2"/>
    <w:basedOn w:val="a"/>
    <w:link w:val="2Char"/>
    <w:uiPriority w:val="9"/>
    <w:qFormat/>
    <w:rsid w:val="001C1568"/>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C92AE8"/>
    <w:pPr>
      <w:widowControl/>
    </w:pPr>
    <w:rPr>
      <w:kern w:val="0"/>
      <w:szCs w:val="21"/>
    </w:rPr>
  </w:style>
  <w:style w:type="character" w:customStyle="1" w:styleId="15">
    <w:name w:val="15"/>
    <w:rsid w:val="00C92AE8"/>
    <w:rPr>
      <w:rFonts w:ascii="Times New Roman" w:hAnsi="Times New Roman" w:cs="Times New Roman" w:hint="default"/>
      <w:color w:val="800080"/>
      <w:sz w:val="20"/>
      <w:szCs w:val="20"/>
      <w:u w:val="single"/>
    </w:rPr>
  </w:style>
  <w:style w:type="paragraph" w:styleId="a3">
    <w:name w:val="List Paragraph"/>
    <w:basedOn w:val="a"/>
    <w:uiPriority w:val="34"/>
    <w:qFormat/>
    <w:rsid w:val="00C92AE8"/>
    <w:pPr>
      <w:ind w:firstLineChars="200" w:firstLine="420"/>
    </w:pPr>
  </w:style>
  <w:style w:type="character" w:styleId="a4">
    <w:name w:val="Hyperlink"/>
    <w:uiPriority w:val="99"/>
    <w:rsid w:val="00BE519F"/>
    <w:rPr>
      <w:color w:val="0000FF"/>
      <w:u w:val="single"/>
    </w:rPr>
  </w:style>
  <w:style w:type="paragraph" w:styleId="a5">
    <w:name w:val="header"/>
    <w:basedOn w:val="a"/>
    <w:link w:val="Char"/>
    <w:uiPriority w:val="99"/>
    <w:unhideWhenUsed/>
    <w:rsid w:val="00EE17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E17E2"/>
    <w:rPr>
      <w:rFonts w:ascii="Times New Roman" w:eastAsia="宋体" w:hAnsi="Times New Roman" w:cs="Times New Roman"/>
      <w:sz w:val="18"/>
      <w:szCs w:val="18"/>
    </w:rPr>
  </w:style>
  <w:style w:type="paragraph" w:styleId="a6">
    <w:name w:val="footer"/>
    <w:basedOn w:val="a"/>
    <w:link w:val="Char0"/>
    <w:uiPriority w:val="99"/>
    <w:unhideWhenUsed/>
    <w:rsid w:val="00EE17E2"/>
    <w:pPr>
      <w:tabs>
        <w:tab w:val="center" w:pos="4153"/>
        <w:tab w:val="right" w:pos="8306"/>
      </w:tabs>
      <w:snapToGrid w:val="0"/>
      <w:jc w:val="left"/>
    </w:pPr>
    <w:rPr>
      <w:sz w:val="18"/>
      <w:szCs w:val="18"/>
    </w:rPr>
  </w:style>
  <w:style w:type="character" w:customStyle="1" w:styleId="Char0">
    <w:name w:val="页脚 Char"/>
    <w:basedOn w:val="a0"/>
    <w:link w:val="a6"/>
    <w:uiPriority w:val="99"/>
    <w:rsid w:val="00EE17E2"/>
    <w:rPr>
      <w:rFonts w:ascii="Times New Roman" w:eastAsia="宋体" w:hAnsi="Times New Roman" w:cs="Times New Roman"/>
      <w:sz w:val="18"/>
      <w:szCs w:val="18"/>
    </w:rPr>
  </w:style>
  <w:style w:type="character" w:styleId="a7">
    <w:name w:val="Strong"/>
    <w:basedOn w:val="a0"/>
    <w:uiPriority w:val="22"/>
    <w:qFormat/>
    <w:rsid w:val="007F3A3C"/>
    <w:rPr>
      <w:b/>
      <w:bCs/>
    </w:rPr>
  </w:style>
  <w:style w:type="character" w:customStyle="1" w:styleId="Char1">
    <w:name w:val="纯文本 Char"/>
    <w:link w:val="a8"/>
    <w:uiPriority w:val="99"/>
    <w:rsid w:val="00E97E35"/>
    <w:rPr>
      <w:rFonts w:ascii="Calibri" w:hAnsi="Courier New" w:cs="Courier New"/>
      <w:szCs w:val="21"/>
    </w:rPr>
  </w:style>
  <w:style w:type="paragraph" w:styleId="a8">
    <w:name w:val="Plain Text"/>
    <w:basedOn w:val="a"/>
    <w:link w:val="Char1"/>
    <w:uiPriority w:val="99"/>
    <w:unhideWhenUsed/>
    <w:rsid w:val="00E97E35"/>
    <w:pPr>
      <w:jc w:val="left"/>
    </w:pPr>
    <w:rPr>
      <w:rFonts w:ascii="Calibri" w:eastAsiaTheme="minorEastAsia" w:hAnsi="Courier New" w:cs="Courier New"/>
      <w:szCs w:val="21"/>
    </w:rPr>
  </w:style>
  <w:style w:type="character" w:customStyle="1" w:styleId="Char10">
    <w:name w:val="纯文本 Char1"/>
    <w:basedOn w:val="a0"/>
    <w:uiPriority w:val="99"/>
    <w:semiHidden/>
    <w:rsid w:val="00E97E35"/>
    <w:rPr>
      <w:rFonts w:ascii="宋体" w:eastAsia="宋体" w:hAnsi="Courier New" w:cs="Courier New"/>
      <w:szCs w:val="21"/>
    </w:rPr>
  </w:style>
  <w:style w:type="paragraph" w:styleId="a9">
    <w:name w:val="Balloon Text"/>
    <w:basedOn w:val="a"/>
    <w:link w:val="Char2"/>
    <w:uiPriority w:val="99"/>
    <w:semiHidden/>
    <w:unhideWhenUsed/>
    <w:rsid w:val="001B2130"/>
    <w:rPr>
      <w:sz w:val="18"/>
      <w:szCs w:val="18"/>
    </w:rPr>
  </w:style>
  <w:style w:type="character" w:customStyle="1" w:styleId="Char2">
    <w:name w:val="批注框文本 Char"/>
    <w:basedOn w:val="a0"/>
    <w:link w:val="a9"/>
    <w:uiPriority w:val="99"/>
    <w:semiHidden/>
    <w:rsid w:val="001B2130"/>
    <w:rPr>
      <w:rFonts w:ascii="Times New Roman" w:eastAsia="宋体" w:hAnsi="Times New Roman" w:cs="Times New Roman"/>
      <w:sz w:val="18"/>
      <w:szCs w:val="18"/>
    </w:rPr>
  </w:style>
  <w:style w:type="paragraph" w:styleId="aa">
    <w:name w:val="Normal (Web)"/>
    <w:basedOn w:val="a"/>
    <w:uiPriority w:val="99"/>
    <w:semiHidden/>
    <w:unhideWhenUsed/>
    <w:rsid w:val="00472D54"/>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rsid w:val="001C1568"/>
    <w:rPr>
      <w:rFonts w:ascii="宋体" w:eastAsia="宋体" w:hAnsi="宋体" w:cs="宋体"/>
      <w:b/>
      <w:bCs/>
      <w:kern w:val="0"/>
      <w:sz w:val="36"/>
      <w:szCs w:val="36"/>
    </w:rPr>
  </w:style>
  <w:style w:type="character" w:styleId="ab">
    <w:name w:val="annotation reference"/>
    <w:basedOn w:val="a0"/>
    <w:uiPriority w:val="99"/>
    <w:semiHidden/>
    <w:unhideWhenUsed/>
    <w:rsid w:val="00B10AD5"/>
    <w:rPr>
      <w:sz w:val="21"/>
      <w:szCs w:val="21"/>
    </w:rPr>
  </w:style>
  <w:style w:type="paragraph" w:styleId="ac">
    <w:name w:val="annotation text"/>
    <w:basedOn w:val="a"/>
    <w:link w:val="Char3"/>
    <w:uiPriority w:val="99"/>
    <w:semiHidden/>
    <w:unhideWhenUsed/>
    <w:rsid w:val="00B10AD5"/>
    <w:pPr>
      <w:jc w:val="left"/>
    </w:pPr>
  </w:style>
  <w:style w:type="character" w:customStyle="1" w:styleId="Char3">
    <w:name w:val="批注文字 Char"/>
    <w:basedOn w:val="a0"/>
    <w:link w:val="ac"/>
    <w:uiPriority w:val="99"/>
    <w:semiHidden/>
    <w:rsid w:val="00B10AD5"/>
    <w:rPr>
      <w:rFonts w:ascii="Times New Roman" w:eastAsia="宋体" w:hAnsi="Times New Roman" w:cs="Times New Roman"/>
      <w:szCs w:val="24"/>
    </w:rPr>
  </w:style>
  <w:style w:type="paragraph" w:styleId="ad">
    <w:name w:val="annotation subject"/>
    <w:basedOn w:val="ac"/>
    <w:next w:val="ac"/>
    <w:link w:val="Char4"/>
    <w:uiPriority w:val="99"/>
    <w:semiHidden/>
    <w:unhideWhenUsed/>
    <w:rsid w:val="00B10AD5"/>
    <w:rPr>
      <w:b/>
      <w:bCs/>
    </w:rPr>
  </w:style>
  <w:style w:type="character" w:customStyle="1" w:styleId="Char4">
    <w:name w:val="批注主题 Char"/>
    <w:basedOn w:val="Char3"/>
    <w:link w:val="ad"/>
    <w:uiPriority w:val="99"/>
    <w:semiHidden/>
    <w:rsid w:val="00B10AD5"/>
    <w:rPr>
      <w:rFonts w:ascii="Times New Roman" w:eastAsia="宋体" w:hAnsi="Times New Roman" w:cs="Times New Roman"/>
      <w:b/>
      <w:bCs/>
      <w:szCs w:val="24"/>
    </w:rPr>
  </w:style>
  <w:style w:type="table" w:styleId="ae">
    <w:name w:val="Table Grid"/>
    <w:basedOn w:val="a1"/>
    <w:uiPriority w:val="39"/>
    <w:rsid w:val="00B10A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Revision"/>
    <w:hidden/>
    <w:uiPriority w:val="99"/>
    <w:semiHidden/>
    <w:rsid w:val="006D7F43"/>
    <w:rPr>
      <w:rFonts w:ascii="Times New Roman" w:eastAsia="宋体" w:hAnsi="Times New Roman" w:cs="Times New Roman"/>
      <w:szCs w:val="24"/>
    </w:rPr>
  </w:style>
  <w:style w:type="character" w:styleId="af0">
    <w:name w:val="FollowedHyperlink"/>
    <w:basedOn w:val="a0"/>
    <w:uiPriority w:val="99"/>
    <w:semiHidden/>
    <w:unhideWhenUsed/>
    <w:rsid w:val="002713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0467">
      <w:bodyDiv w:val="1"/>
      <w:marLeft w:val="0"/>
      <w:marRight w:val="0"/>
      <w:marTop w:val="0"/>
      <w:marBottom w:val="0"/>
      <w:divBdr>
        <w:top w:val="none" w:sz="0" w:space="0" w:color="auto"/>
        <w:left w:val="none" w:sz="0" w:space="0" w:color="auto"/>
        <w:bottom w:val="none" w:sz="0" w:space="0" w:color="auto"/>
        <w:right w:val="none" w:sz="0" w:space="0" w:color="auto"/>
      </w:divBdr>
    </w:div>
    <w:div w:id="39718929">
      <w:bodyDiv w:val="1"/>
      <w:marLeft w:val="0"/>
      <w:marRight w:val="0"/>
      <w:marTop w:val="0"/>
      <w:marBottom w:val="0"/>
      <w:divBdr>
        <w:top w:val="none" w:sz="0" w:space="0" w:color="auto"/>
        <w:left w:val="none" w:sz="0" w:space="0" w:color="auto"/>
        <w:bottom w:val="none" w:sz="0" w:space="0" w:color="auto"/>
        <w:right w:val="none" w:sz="0" w:space="0" w:color="auto"/>
      </w:divBdr>
    </w:div>
    <w:div w:id="81882378">
      <w:bodyDiv w:val="1"/>
      <w:marLeft w:val="0"/>
      <w:marRight w:val="0"/>
      <w:marTop w:val="0"/>
      <w:marBottom w:val="0"/>
      <w:divBdr>
        <w:top w:val="none" w:sz="0" w:space="0" w:color="auto"/>
        <w:left w:val="none" w:sz="0" w:space="0" w:color="auto"/>
        <w:bottom w:val="none" w:sz="0" w:space="0" w:color="auto"/>
        <w:right w:val="none" w:sz="0" w:space="0" w:color="auto"/>
      </w:divBdr>
    </w:div>
    <w:div w:id="148524257">
      <w:bodyDiv w:val="1"/>
      <w:marLeft w:val="0"/>
      <w:marRight w:val="0"/>
      <w:marTop w:val="0"/>
      <w:marBottom w:val="0"/>
      <w:divBdr>
        <w:top w:val="none" w:sz="0" w:space="0" w:color="auto"/>
        <w:left w:val="none" w:sz="0" w:space="0" w:color="auto"/>
        <w:bottom w:val="none" w:sz="0" w:space="0" w:color="auto"/>
        <w:right w:val="none" w:sz="0" w:space="0" w:color="auto"/>
      </w:divBdr>
    </w:div>
    <w:div w:id="188298960">
      <w:bodyDiv w:val="1"/>
      <w:marLeft w:val="0"/>
      <w:marRight w:val="0"/>
      <w:marTop w:val="0"/>
      <w:marBottom w:val="0"/>
      <w:divBdr>
        <w:top w:val="none" w:sz="0" w:space="0" w:color="auto"/>
        <w:left w:val="none" w:sz="0" w:space="0" w:color="auto"/>
        <w:bottom w:val="none" w:sz="0" w:space="0" w:color="auto"/>
        <w:right w:val="none" w:sz="0" w:space="0" w:color="auto"/>
      </w:divBdr>
    </w:div>
    <w:div w:id="204754937">
      <w:bodyDiv w:val="1"/>
      <w:marLeft w:val="0"/>
      <w:marRight w:val="0"/>
      <w:marTop w:val="0"/>
      <w:marBottom w:val="0"/>
      <w:divBdr>
        <w:top w:val="none" w:sz="0" w:space="0" w:color="auto"/>
        <w:left w:val="none" w:sz="0" w:space="0" w:color="auto"/>
        <w:bottom w:val="none" w:sz="0" w:space="0" w:color="auto"/>
        <w:right w:val="none" w:sz="0" w:space="0" w:color="auto"/>
      </w:divBdr>
    </w:div>
    <w:div w:id="222058355">
      <w:bodyDiv w:val="1"/>
      <w:marLeft w:val="0"/>
      <w:marRight w:val="0"/>
      <w:marTop w:val="0"/>
      <w:marBottom w:val="0"/>
      <w:divBdr>
        <w:top w:val="none" w:sz="0" w:space="0" w:color="auto"/>
        <w:left w:val="none" w:sz="0" w:space="0" w:color="auto"/>
        <w:bottom w:val="none" w:sz="0" w:space="0" w:color="auto"/>
        <w:right w:val="none" w:sz="0" w:space="0" w:color="auto"/>
      </w:divBdr>
    </w:div>
    <w:div w:id="278881936">
      <w:bodyDiv w:val="1"/>
      <w:marLeft w:val="0"/>
      <w:marRight w:val="0"/>
      <w:marTop w:val="0"/>
      <w:marBottom w:val="0"/>
      <w:divBdr>
        <w:top w:val="none" w:sz="0" w:space="0" w:color="auto"/>
        <w:left w:val="none" w:sz="0" w:space="0" w:color="auto"/>
        <w:bottom w:val="none" w:sz="0" w:space="0" w:color="auto"/>
        <w:right w:val="none" w:sz="0" w:space="0" w:color="auto"/>
      </w:divBdr>
    </w:div>
    <w:div w:id="279532878">
      <w:bodyDiv w:val="1"/>
      <w:marLeft w:val="0"/>
      <w:marRight w:val="0"/>
      <w:marTop w:val="0"/>
      <w:marBottom w:val="0"/>
      <w:divBdr>
        <w:top w:val="none" w:sz="0" w:space="0" w:color="auto"/>
        <w:left w:val="none" w:sz="0" w:space="0" w:color="auto"/>
        <w:bottom w:val="none" w:sz="0" w:space="0" w:color="auto"/>
        <w:right w:val="none" w:sz="0" w:space="0" w:color="auto"/>
      </w:divBdr>
    </w:div>
    <w:div w:id="329603607">
      <w:bodyDiv w:val="1"/>
      <w:marLeft w:val="0"/>
      <w:marRight w:val="0"/>
      <w:marTop w:val="0"/>
      <w:marBottom w:val="0"/>
      <w:divBdr>
        <w:top w:val="none" w:sz="0" w:space="0" w:color="auto"/>
        <w:left w:val="none" w:sz="0" w:space="0" w:color="auto"/>
        <w:bottom w:val="none" w:sz="0" w:space="0" w:color="auto"/>
        <w:right w:val="none" w:sz="0" w:space="0" w:color="auto"/>
      </w:divBdr>
    </w:div>
    <w:div w:id="367418060">
      <w:bodyDiv w:val="1"/>
      <w:marLeft w:val="0"/>
      <w:marRight w:val="0"/>
      <w:marTop w:val="0"/>
      <w:marBottom w:val="0"/>
      <w:divBdr>
        <w:top w:val="none" w:sz="0" w:space="0" w:color="auto"/>
        <w:left w:val="none" w:sz="0" w:space="0" w:color="auto"/>
        <w:bottom w:val="none" w:sz="0" w:space="0" w:color="auto"/>
        <w:right w:val="none" w:sz="0" w:space="0" w:color="auto"/>
      </w:divBdr>
    </w:div>
    <w:div w:id="372391684">
      <w:bodyDiv w:val="1"/>
      <w:marLeft w:val="0"/>
      <w:marRight w:val="0"/>
      <w:marTop w:val="0"/>
      <w:marBottom w:val="0"/>
      <w:divBdr>
        <w:top w:val="none" w:sz="0" w:space="0" w:color="auto"/>
        <w:left w:val="none" w:sz="0" w:space="0" w:color="auto"/>
        <w:bottom w:val="none" w:sz="0" w:space="0" w:color="auto"/>
        <w:right w:val="none" w:sz="0" w:space="0" w:color="auto"/>
      </w:divBdr>
    </w:div>
    <w:div w:id="379089950">
      <w:bodyDiv w:val="1"/>
      <w:marLeft w:val="0"/>
      <w:marRight w:val="0"/>
      <w:marTop w:val="0"/>
      <w:marBottom w:val="0"/>
      <w:divBdr>
        <w:top w:val="none" w:sz="0" w:space="0" w:color="auto"/>
        <w:left w:val="none" w:sz="0" w:space="0" w:color="auto"/>
        <w:bottom w:val="none" w:sz="0" w:space="0" w:color="auto"/>
        <w:right w:val="none" w:sz="0" w:space="0" w:color="auto"/>
      </w:divBdr>
    </w:div>
    <w:div w:id="403769635">
      <w:bodyDiv w:val="1"/>
      <w:marLeft w:val="0"/>
      <w:marRight w:val="0"/>
      <w:marTop w:val="0"/>
      <w:marBottom w:val="0"/>
      <w:divBdr>
        <w:top w:val="none" w:sz="0" w:space="0" w:color="auto"/>
        <w:left w:val="none" w:sz="0" w:space="0" w:color="auto"/>
        <w:bottom w:val="none" w:sz="0" w:space="0" w:color="auto"/>
        <w:right w:val="none" w:sz="0" w:space="0" w:color="auto"/>
      </w:divBdr>
    </w:div>
    <w:div w:id="436216406">
      <w:bodyDiv w:val="1"/>
      <w:marLeft w:val="0"/>
      <w:marRight w:val="0"/>
      <w:marTop w:val="0"/>
      <w:marBottom w:val="0"/>
      <w:divBdr>
        <w:top w:val="none" w:sz="0" w:space="0" w:color="auto"/>
        <w:left w:val="none" w:sz="0" w:space="0" w:color="auto"/>
        <w:bottom w:val="none" w:sz="0" w:space="0" w:color="auto"/>
        <w:right w:val="none" w:sz="0" w:space="0" w:color="auto"/>
      </w:divBdr>
    </w:div>
    <w:div w:id="449471415">
      <w:bodyDiv w:val="1"/>
      <w:marLeft w:val="0"/>
      <w:marRight w:val="0"/>
      <w:marTop w:val="0"/>
      <w:marBottom w:val="0"/>
      <w:divBdr>
        <w:top w:val="none" w:sz="0" w:space="0" w:color="auto"/>
        <w:left w:val="none" w:sz="0" w:space="0" w:color="auto"/>
        <w:bottom w:val="none" w:sz="0" w:space="0" w:color="auto"/>
        <w:right w:val="none" w:sz="0" w:space="0" w:color="auto"/>
      </w:divBdr>
    </w:div>
    <w:div w:id="490830211">
      <w:bodyDiv w:val="1"/>
      <w:marLeft w:val="0"/>
      <w:marRight w:val="0"/>
      <w:marTop w:val="0"/>
      <w:marBottom w:val="0"/>
      <w:divBdr>
        <w:top w:val="none" w:sz="0" w:space="0" w:color="auto"/>
        <w:left w:val="none" w:sz="0" w:space="0" w:color="auto"/>
        <w:bottom w:val="none" w:sz="0" w:space="0" w:color="auto"/>
        <w:right w:val="none" w:sz="0" w:space="0" w:color="auto"/>
      </w:divBdr>
    </w:div>
    <w:div w:id="498663764">
      <w:bodyDiv w:val="1"/>
      <w:marLeft w:val="0"/>
      <w:marRight w:val="0"/>
      <w:marTop w:val="0"/>
      <w:marBottom w:val="0"/>
      <w:divBdr>
        <w:top w:val="none" w:sz="0" w:space="0" w:color="auto"/>
        <w:left w:val="none" w:sz="0" w:space="0" w:color="auto"/>
        <w:bottom w:val="none" w:sz="0" w:space="0" w:color="auto"/>
        <w:right w:val="none" w:sz="0" w:space="0" w:color="auto"/>
      </w:divBdr>
    </w:div>
    <w:div w:id="503589738">
      <w:bodyDiv w:val="1"/>
      <w:marLeft w:val="0"/>
      <w:marRight w:val="0"/>
      <w:marTop w:val="0"/>
      <w:marBottom w:val="0"/>
      <w:divBdr>
        <w:top w:val="none" w:sz="0" w:space="0" w:color="auto"/>
        <w:left w:val="none" w:sz="0" w:space="0" w:color="auto"/>
        <w:bottom w:val="none" w:sz="0" w:space="0" w:color="auto"/>
        <w:right w:val="none" w:sz="0" w:space="0" w:color="auto"/>
      </w:divBdr>
    </w:div>
    <w:div w:id="538857341">
      <w:bodyDiv w:val="1"/>
      <w:marLeft w:val="0"/>
      <w:marRight w:val="0"/>
      <w:marTop w:val="0"/>
      <w:marBottom w:val="0"/>
      <w:divBdr>
        <w:top w:val="none" w:sz="0" w:space="0" w:color="auto"/>
        <w:left w:val="none" w:sz="0" w:space="0" w:color="auto"/>
        <w:bottom w:val="none" w:sz="0" w:space="0" w:color="auto"/>
        <w:right w:val="none" w:sz="0" w:space="0" w:color="auto"/>
      </w:divBdr>
    </w:div>
    <w:div w:id="664019219">
      <w:bodyDiv w:val="1"/>
      <w:marLeft w:val="0"/>
      <w:marRight w:val="0"/>
      <w:marTop w:val="0"/>
      <w:marBottom w:val="0"/>
      <w:divBdr>
        <w:top w:val="none" w:sz="0" w:space="0" w:color="auto"/>
        <w:left w:val="none" w:sz="0" w:space="0" w:color="auto"/>
        <w:bottom w:val="none" w:sz="0" w:space="0" w:color="auto"/>
        <w:right w:val="none" w:sz="0" w:space="0" w:color="auto"/>
      </w:divBdr>
    </w:div>
    <w:div w:id="669910390">
      <w:bodyDiv w:val="1"/>
      <w:marLeft w:val="0"/>
      <w:marRight w:val="0"/>
      <w:marTop w:val="0"/>
      <w:marBottom w:val="0"/>
      <w:divBdr>
        <w:top w:val="none" w:sz="0" w:space="0" w:color="auto"/>
        <w:left w:val="none" w:sz="0" w:space="0" w:color="auto"/>
        <w:bottom w:val="none" w:sz="0" w:space="0" w:color="auto"/>
        <w:right w:val="none" w:sz="0" w:space="0" w:color="auto"/>
      </w:divBdr>
    </w:div>
    <w:div w:id="691108159">
      <w:bodyDiv w:val="1"/>
      <w:marLeft w:val="0"/>
      <w:marRight w:val="0"/>
      <w:marTop w:val="0"/>
      <w:marBottom w:val="0"/>
      <w:divBdr>
        <w:top w:val="none" w:sz="0" w:space="0" w:color="auto"/>
        <w:left w:val="none" w:sz="0" w:space="0" w:color="auto"/>
        <w:bottom w:val="none" w:sz="0" w:space="0" w:color="auto"/>
        <w:right w:val="none" w:sz="0" w:space="0" w:color="auto"/>
      </w:divBdr>
    </w:div>
    <w:div w:id="718044355">
      <w:bodyDiv w:val="1"/>
      <w:marLeft w:val="0"/>
      <w:marRight w:val="0"/>
      <w:marTop w:val="0"/>
      <w:marBottom w:val="0"/>
      <w:divBdr>
        <w:top w:val="none" w:sz="0" w:space="0" w:color="auto"/>
        <w:left w:val="none" w:sz="0" w:space="0" w:color="auto"/>
        <w:bottom w:val="none" w:sz="0" w:space="0" w:color="auto"/>
        <w:right w:val="none" w:sz="0" w:space="0" w:color="auto"/>
      </w:divBdr>
    </w:div>
    <w:div w:id="729157068">
      <w:bodyDiv w:val="1"/>
      <w:marLeft w:val="0"/>
      <w:marRight w:val="0"/>
      <w:marTop w:val="0"/>
      <w:marBottom w:val="0"/>
      <w:divBdr>
        <w:top w:val="none" w:sz="0" w:space="0" w:color="auto"/>
        <w:left w:val="none" w:sz="0" w:space="0" w:color="auto"/>
        <w:bottom w:val="none" w:sz="0" w:space="0" w:color="auto"/>
        <w:right w:val="none" w:sz="0" w:space="0" w:color="auto"/>
      </w:divBdr>
    </w:div>
    <w:div w:id="737629628">
      <w:bodyDiv w:val="1"/>
      <w:marLeft w:val="0"/>
      <w:marRight w:val="0"/>
      <w:marTop w:val="0"/>
      <w:marBottom w:val="0"/>
      <w:divBdr>
        <w:top w:val="none" w:sz="0" w:space="0" w:color="auto"/>
        <w:left w:val="none" w:sz="0" w:space="0" w:color="auto"/>
        <w:bottom w:val="none" w:sz="0" w:space="0" w:color="auto"/>
        <w:right w:val="none" w:sz="0" w:space="0" w:color="auto"/>
      </w:divBdr>
    </w:div>
    <w:div w:id="746417679">
      <w:bodyDiv w:val="1"/>
      <w:marLeft w:val="0"/>
      <w:marRight w:val="0"/>
      <w:marTop w:val="0"/>
      <w:marBottom w:val="0"/>
      <w:divBdr>
        <w:top w:val="none" w:sz="0" w:space="0" w:color="auto"/>
        <w:left w:val="none" w:sz="0" w:space="0" w:color="auto"/>
        <w:bottom w:val="none" w:sz="0" w:space="0" w:color="auto"/>
        <w:right w:val="none" w:sz="0" w:space="0" w:color="auto"/>
      </w:divBdr>
    </w:div>
    <w:div w:id="771360243">
      <w:bodyDiv w:val="1"/>
      <w:marLeft w:val="0"/>
      <w:marRight w:val="0"/>
      <w:marTop w:val="0"/>
      <w:marBottom w:val="0"/>
      <w:divBdr>
        <w:top w:val="none" w:sz="0" w:space="0" w:color="auto"/>
        <w:left w:val="none" w:sz="0" w:space="0" w:color="auto"/>
        <w:bottom w:val="none" w:sz="0" w:space="0" w:color="auto"/>
        <w:right w:val="none" w:sz="0" w:space="0" w:color="auto"/>
      </w:divBdr>
    </w:div>
    <w:div w:id="802769468">
      <w:bodyDiv w:val="1"/>
      <w:marLeft w:val="0"/>
      <w:marRight w:val="0"/>
      <w:marTop w:val="0"/>
      <w:marBottom w:val="0"/>
      <w:divBdr>
        <w:top w:val="none" w:sz="0" w:space="0" w:color="auto"/>
        <w:left w:val="none" w:sz="0" w:space="0" w:color="auto"/>
        <w:bottom w:val="none" w:sz="0" w:space="0" w:color="auto"/>
        <w:right w:val="none" w:sz="0" w:space="0" w:color="auto"/>
      </w:divBdr>
    </w:div>
    <w:div w:id="822695929">
      <w:bodyDiv w:val="1"/>
      <w:marLeft w:val="0"/>
      <w:marRight w:val="0"/>
      <w:marTop w:val="0"/>
      <w:marBottom w:val="0"/>
      <w:divBdr>
        <w:top w:val="none" w:sz="0" w:space="0" w:color="auto"/>
        <w:left w:val="none" w:sz="0" w:space="0" w:color="auto"/>
        <w:bottom w:val="none" w:sz="0" w:space="0" w:color="auto"/>
        <w:right w:val="none" w:sz="0" w:space="0" w:color="auto"/>
      </w:divBdr>
    </w:div>
    <w:div w:id="840197627">
      <w:bodyDiv w:val="1"/>
      <w:marLeft w:val="0"/>
      <w:marRight w:val="0"/>
      <w:marTop w:val="0"/>
      <w:marBottom w:val="0"/>
      <w:divBdr>
        <w:top w:val="none" w:sz="0" w:space="0" w:color="auto"/>
        <w:left w:val="none" w:sz="0" w:space="0" w:color="auto"/>
        <w:bottom w:val="none" w:sz="0" w:space="0" w:color="auto"/>
        <w:right w:val="none" w:sz="0" w:space="0" w:color="auto"/>
      </w:divBdr>
    </w:div>
    <w:div w:id="864758642">
      <w:bodyDiv w:val="1"/>
      <w:marLeft w:val="0"/>
      <w:marRight w:val="0"/>
      <w:marTop w:val="0"/>
      <w:marBottom w:val="0"/>
      <w:divBdr>
        <w:top w:val="none" w:sz="0" w:space="0" w:color="auto"/>
        <w:left w:val="none" w:sz="0" w:space="0" w:color="auto"/>
        <w:bottom w:val="none" w:sz="0" w:space="0" w:color="auto"/>
        <w:right w:val="none" w:sz="0" w:space="0" w:color="auto"/>
      </w:divBdr>
    </w:div>
    <w:div w:id="926772458">
      <w:bodyDiv w:val="1"/>
      <w:marLeft w:val="0"/>
      <w:marRight w:val="0"/>
      <w:marTop w:val="0"/>
      <w:marBottom w:val="0"/>
      <w:divBdr>
        <w:top w:val="none" w:sz="0" w:space="0" w:color="auto"/>
        <w:left w:val="none" w:sz="0" w:space="0" w:color="auto"/>
        <w:bottom w:val="none" w:sz="0" w:space="0" w:color="auto"/>
        <w:right w:val="none" w:sz="0" w:space="0" w:color="auto"/>
      </w:divBdr>
    </w:div>
    <w:div w:id="937060471">
      <w:bodyDiv w:val="1"/>
      <w:marLeft w:val="0"/>
      <w:marRight w:val="0"/>
      <w:marTop w:val="0"/>
      <w:marBottom w:val="0"/>
      <w:divBdr>
        <w:top w:val="none" w:sz="0" w:space="0" w:color="auto"/>
        <w:left w:val="none" w:sz="0" w:space="0" w:color="auto"/>
        <w:bottom w:val="none" w:sz="0" w:space="0" w:color="auto"/>
        <w:right w:val="none" w:sz="0" w:space="0" w:color="auto"/>
      </w:divBdr>
    </w:div>
    <w:div w:id="1001464906">
      <w:bodyDiv w:val="1"/>
      <w:marLeft w:val="0"/>
      <w:marRight w:val="0"/>
      <w:marTop w:val="0"/>
      <w:marBottom w:val="0"/>
      <w:divBdr>
        <w:top w:val="none" w:sz="0" w:space="0" w:color="auto"/>
        <w:left w:val="none" w:sz="0" w:space="0" w:color="auto"/>
        <w:bottom w:val="none" w:sz="0" w:space="0" w:color="auto"/>
        <w:right w:val="none" w:sz="0" w:space="0" w:color="auto"/>
      </w:divBdr>
    </w:div>
    <w:div w:id="1014068072">
      <w:bodyDiv w:val="1"/>
      <w:marLeft w:val="0"/>
      <w:marRight w:val="0"/>
      <w:marTop w:val="0"/>
      <w:marBottom w:val="0"/>
      <w:divBdr>
        <w:top w:val="none" w:sz="0" w:space="0" w:color="auto"/>
        <w:left w:val="none" w:sz="0" w:space="0" w:color="auto"/>
        <w:bottom w:val="none" w:sz="0" w:space="0" w:color="auto"/>
        <w:right w:val="none" w:sz="0" w:space="0" w:color="auto"/>
      </w:divBdr>
    </w:div>
    <w:div w:id="1033193709">
      <w:bodyDiv w:val="1"/>
      <w:marLeft w:val="0"/>
      <w:marRight w:val="0"/>
      <w:marTop w:val="0"/>
      <w:marBottom w:val="0"/>
      <w:divBdr>
        <w:top w:val="none" w:sz="0" w:space="0" w:color="auto"/>
        <w:left w:val="none" w:sz="0" w:space="0" w:color="auto"/>
        <w:bottom w:val="none" w:sz="0" w:space="0" w:color="auto"/>
        <w:right w:val="none" w:sz="0" w:space="0" w:color="auto"/>
      </w:divBdr>
    </w:div>
    <w:div w:id="1090813174">
      <w:bodyDiv w:val="1"/>
      <w:marLeft w:val="0"/>
      <w:marRight w:val="0"/>
      <w:marTop w:val="0"/>
      <w:marBottom w:val="0"/>
      <w:divBdr>
        <w:top w:val="none" w:sz="0" w:space="0" w:color="auto"/>
        <w:left w:val="none" w:sz="0" w:space="0" w:color="auto"/>
        <w:bottom w:val="none" w:sz="0" w:space="0" w:color="auto"/>
        <w:right w:val="none" w:sz="0" w:space="0" w:color="auto"/>
      </w:divBdr>
    </w:div>
    <w:div w:id="1105925318">
      <w:bodyDiv w:val="1"/>
      <w:marLeft w:val="0"/>
      <w:marRight w:val="0"/>
      <w:marTop w:val="0"/>
      <w:marBottom w:val="0"/>
      <w:divBdr>
        <w:top w:val="none" w:sz="0" w:space="0" w:color="auto"/>
        <w:left w:val="none" w:sz="0" w:space="0" w:color="auto"/>
        <w:bottom w:val="none" w:sz="0" w:space="0" w:color="auto"/>
        <w:right w:val="none" w:sz="0" w:space="0" w:color="auto"/>
      </w:divBdr>
    </w:div>
    <w:div w:id="1123615458">
      <w:bodyDiv w:val="1"/>
      <w:marLeft w:val="0"/>
      <w:marRight w:val="0"/>
      <w:marTop w:val="0"/>
      <w:marBottom w:val="0"/>
      <w:divBdr>
        <w:top w:val="none" w:sz="0" w:space="0" w:color="auto"/>
        <w:left w:val="none" w:sz="0" w:space="0" w:color="auto"/>
        <w:bottom w:val="none" w:sz="0" w:space="0" w:color="auto"/>
        <w:right w:val="none" w:sz="0" w:space="0" w:color="auto"/>
      </w:divBdr>
    </w:div>
    <w:div w:id="1153792452">
      <w:bodyDiv w:val="1"/>
      <w:marLeft w:val="0"/>
      <w:marRight w:val="0"/>
      <w:marTop w:val="0"/>
      <w:marBottom w:val="0"/>
      <w:divBdr>
        <w:top w:val="none" w:sz="0" w:space="0" w:color="auto"/>
        <w:left w:val="none" w:sz="0" w:space="0" w:color="auto"/>
        <w:bottom w:val="none" w:sz="0" w:space="0" w:color="auto"/>
        <w:right w:val="none" w:sz="0" w:space="0" w:color="auto"/>
      </w:divBdr>
    </w:div>
    <w:div w:id="1156144685">
      <w:bodyDiv w:val="1"/>
      <w:marLeft w:val="0"/>
      <w:marRight w:val="0"/>
      <w:marTop w:val="0"/>
      <w:marBottom w:val="0"/>
      <w:divBdr>
        <w:top w:val="none" w:sz="0" w:space="0" w:color="auto"/>
        <w:left w:val="none" w:sz="0" w:space="0" w:color="auto"/>
        <w:bottom w:val="none" w:sz="0" w:space="0" w:color="auto"/>
        <w:right w:val="none" w:sz="0" w:space="0" w:color="auto"/>
      </w:divBdr>
    </w:div>
    <w:div w:id="1168979983">
      <w:bodyDiv w:val="1"/>
      <w:marLeft w:val="0"/>
      <w:marRight w:val="0"/>
      <w:marTop w:val="0"/>
      <w:marBottom w:val="0"/>
      <w:divBdr>
        <w:top w:val="none" w:sz="0" w:space="0" w:color="auto"/>
        <w:left w:val="none" w:sz="0" w:space="0" w:color="auto"/>
        <w:bottom w:val="none" w:sz="0" w:space="0" w:color="auto"/>
        <w:right w:val="none" w:sz="0" w:space="0" w:color="auto"/>
      </w:divBdr>
    </w:div>
    <w:div w:id="1188107628">
      <w:bodyDiv w:val="1"/>
      <w:marLeft w:val="0"/>
      <w:marRight w:val="0"/>
      <w:marTop w:val="0"/>
      <w:marBottom w:val="0"/>
      <w:divBdr>
        <w:top w:val="none" w:sz="0" w:space="0" w:color="auto"/>
        <w:left w:val="none" w:sz="0" w:space="0" w:color="auto"/>
        <w:bottom w:val="none" w:sz="0" w:space="0" w:color="auto"/>
        <w:right w:val="none" w:sz="0" w:space="0" w:color="auto"/>
      </w:divBdr>
    </w:div>
    <w:div w:id="1197161965">
      <w:bodyDiv w:val="1"/>
      <w:marLeft w:val="0"/>
      <w:marRight w:val="0"/>
      <w:marTop w:val="0"/>
      <w:marBottom w:val="0"/>
      <w:divBdr>
        <w:top w:val="none" w:sz="0" w:space="0" w:color="auto"/>
        <w:left w:val="none" w:sz="0" w:space="0" w:color="auto"/>
        <w:bottom w:val="none" w:sz="0" w:space="0" w:color="auto"/>
        <w:right w:val="none" w:sz="0" w:space="0" w:color="auto"/>
      </w:divBdr>
    </w:div>
    <w:div w:id="1198280845">
      <w:bodyDiv w:val="1"/>
      <w:marLeft w:val="0"/>
      <w:marRight w:val="0"/>
      <w:marTop w:val="0"/>
      <w:marBottom w:val="0"/>
      <w:divBdr>
        <w:top w:val="none" w:sz="0" w:space="0" w:color="auto"/>
        <w:left w:val="none" w:sz="0" w:space="0" w:color="auto"/>
        <w:bottom w:val="none" w:sz="0" w:space="0" w:color="auto"/>
        <w:right w:val="none" w:sz="0" w:space="0" w:color="auto"/>
      </w:divBdr>
    </w:div>
    <w:div w:id="1203519348">
      <w:bodyDiv w:val="1"/>
      <w:marLeft w:val="0"/>
      <w:marRight w:val="0"/>
      <w:marTop w:val="0"/>
      <w:marBottom w:val="0"/>
      <w:divBdr>
        <w:top w:val="none" w:sz="0" w:space="0" w:color="auto"/>
        <w:left w:val="none" w:sz="0" w:space="0" w:color="auto"/>
        <w:bottom w:val="none" w:sz="0" w:space="0" w:color="auto"/>
        <w:right w:val="none" w:sz="0" w:space="0" w:color="auto"/>
      </w:divBdr>
    </w:div>
    <w:div w:id="1214923493">
      <w:bodyDiv w:val="1"/>
      <w:marLeft w:val="0"/>
      <w:marRight w:val="0"/>
      <w:marTop w:val="0"/>
      <w:marBottom w:val="0"/>
      <w:divBdr>
        <w:top w:val="none" w:sz="0" w:space="0" w:color="auto"/>
        <w:left w:val="none" w:sz="0" w:space="0" w:color="auto"/>
        <w:bottom w:val="none" w:sz="0" w:space="0" w:color="auto"/>
        <w:right w:val="none" w:sz="0" w:space="0" w:color="auto"/>
      </w:divBdr>
    </w:div>
    <w:div w:id="1248150355">
      <w:bodyDiv w:val="1"/>
      <w:marLeft w:val="0"/>
      <w:marRight w:val="0"/>
      <w:marTop w:val="0"/>
      <w:marBottom w:val="0"/>
      <w:divBdr>
        <w:top w:val="none" w:sz="0" w:space="0" w:color="auto"/>
        <w:left w:val="none" w:sz="0" w:space="0" w:color="auto"/>
        <w:bottom w:val="none" w:sz="0" w:space="0" w:color="auto"/>
        <w:right w:val="none" w:sz="0" w:space="0" w:color="auto"/>
      </w:divBdr>
    </w:div>
    <w:div w:id="1285499697">
      <w:bodyDiv w:val="1"/>
      <w:marLeft w:val="0"/>
      <w:marRight w:val="0"/>
      <w:marTop w:val="0"/>
      <w:marBottom w:val="0"/>
      <w:divBdr>
        <w:top w:val="none" w:sz="0" w:space="0" w:color="auto"/>
        <w:left w:val="none" w:sz="0" w:space="0" w:color="auto"/>
        <w:bottom w:val="none" w:sz="0" w:space="0" w:color="auto"/>
        <w:right w:val="none" w:sz="0" w:space="0" w:color="auto"/>
      </w:divBdr>
    </w:div>
    <w:div w:id="1287858307">
      <w:bodyDiv w:val="1"/>
      <w:marLeft w:val="0"/>
      <w:marRight w:val="0"/>
      <w:marTop w:val="0"/>
      <w:marBottom w:val="0"/>
      <w:divBdr>
        <w:top w:val="none" w:sz="0" w:space="0" w:color="auto"/>
        <w:left w:val="none" w:sz="0" w:space="0" w:color="auto"/>
        <w:bottom w:val="none" w:sz="0" w:space="0" w:color="auto"/>
        <w:right w:val="none" w:sz="0" w:space="0" w:color="auto"/>
      </w:divBdr>
    </w:div>
    <w:div w:id="1316296546">
      <w:bodyDiv w:val="1"/>
      <w:marLeft w:val="0"/>
      <w:marRight w:val="0"/>
      <w:marTop w:val="0"/>
      <w:marBottom w:val="0"/>
      <w:divBdr>
        <w:top w:val="none" w:sz="0" w:space="0" w:color="auto"/>
        <w:left w:val="none" w:sz="0" w:space="0" w:color="auto"/>
        <w:bottom w:val="none" w:sz="0" w:space="0" w:color="auto"/>
        <w:right w:val="none" w:sz="0" w:space="0" w:color="auto"/>
      </w:divBdr>
    </w:div>
    <w:div w:id="1359817082">
      <w:bodyDiv w:val="1"/>
      <w:marLeft w:val="0"/>
      <w:marRight w:val="0"/>
      <w:marTop w:val="0"/>
      <w:marBottom w:val="0"/>
      <w:divBdr>
        <w:top w:val="none" w:sz="0" w:space="0" w:color="auto"/>
        <w:left w:val="none" w:sz="0" w:space="0" w:color="auto"/>
        <w:bottom w:val="none" w:sz="0" w:space="0" w:color="auto"/>
        <w:right w:val="none" w:sz="0" w:space="0" w:color="auto"/>
      </w:divBdr>
    </w:div>
    <w:div w:id="1360819421">
      <w:bodyDiv w:val="1"/>
      <w:marLeft w:val="0"/>
      <w:marRight w:val="0"/>
      <w:marTop w:val="0"/>
      <w:marBottom w:val="0"/>
      <w:divBdr>
        <w:top w:val="none" w:sz="0" w:space="0" w:color="auto"/>
        <w:left w:val="none" w:sz="0" w:space="0" w:color="auto"/>
        <w:bottom w:val="none" w:sz="0" w:space="0" w:color="auto"/>
        <w:right w:val="none" w:sz="0" w:space="0" w:color="auto"/>
      </w:divBdr>
    </w:div>
    <w:div w:id="1402950608">
      <w:bodyDiv w:val="1"/>
      <w:marLeft w:val="0"/>
      <w:marRight w:val="0"/>
      <w:marTop w:val="0"/>
      <w:marBottom w:val="0"/>
      <w:divBdr>
        <w:top w:val="none" w:sz="0" w:space="0" w:color="auto"/>
        <w:left w:val="none" w:sz="0" w:space="0" w:color="auto"/>
        <w:bottom w:val="none" w:sz="0" w:space="0" w:color="auto"/>
        <w:right w:val="none" w:sz="0" w:space="0" w:color="auto"/>
      </w:divBdr>
    </w:div>
    <w:div w:id="1491359970">
      <w:bodyDiv w:val="1"/>
      <w:marLeft w:val="0"/>
      <w:marRight w:val="0"/>
      <w:marTop w:val="0"/>
      <w:marBottom w:val="0"/>
      <w:divBdr>
        <w:top w:val="none" w:sz="0" w:space="0" w:color="auto"/>
        <w:left w:val="none" w:sz="0" w:space="0" w:color="auto"/>
        <w:bottom w:val="none" w:sz="0" w:space="0" w:color="auto"/>
        <w:right w:val="none" w:sz="0" w:space="0" w:color="auto"/>
      </w:divBdr>
    </w:div>
    <w:div w:id="1531646793">
      <w:bodyDiv w:val="1"/>
      <w:marLeft w:val="0"/>
      <w:marRight w:val="0"/>
      <w:marTop w:val="0"/>
      <w:marBottom w:val="0"/>
      <w:divBdr>
        <w:top w:val="none" w:sz="0" w:space="0" w:color="auto"/>
        <w:left w:val="none" w:sz="0" w:space="0" w:color="auto"/>
        <w:bottom w:val="none" w:sz="0" w:space="0" w:color="auto"/>
        <w:right w:val="none" w:sz="0" w:space="0" w:color="auto"/>
      </w:divBdr>
    </w:div>
    <w:div w:id="1538661005">
      <w:bodyDiv w:val="1"/>
      <w:marLeft w:val="0"/>
      <w:marRight w:val="0"/>
      <w:marTop w:val="0"/>
      <w:marBottom w:val="0"/>
      <w:divBdr>
        <w:top w:val="none" w:sz="0" w:space="0" w:color="auto"/>
        <w:left w:val="none" w:sz="0" w:space="0" w:color="auto"/>
        <w:bottom w:val="none" w:sz="0" w:space="0" w:color="auto"/>
        <w:right w:val="none" w:sz="0" w:space="0" w:color="auto"/>
      </w:divBdr>
    </w:div>
    <w:div w:id="1550221042">
      <w:bodyDiv w:val="1"/>
      <w:marLeft w:val="0"/>
      <w:marRight w:val="0"/>
      <w:marTop w:val="0"/>
      <w:marBottom w:val="0"/>
      <w:divBdr>
        <w:top w:val="none" w:sz="0" w:space="0" w:color="auto"/>
        <w:left w:val="none" w:sz="0" w:space="0" w:color="auto"/>
        <w:bottom w:val="none" w:sz="0" w:space="0" w:color="auto"/>
        <w:right w:val="none" w:sz="0" w:space="0" w:color="auto"/>
      </w:divBdr>
    </w:div>
    <w:div w:id="1716005364">
      <w:bodyDiv w:val="1"/>
      <w:marLeft w:val="0"/>
      <w:marRight w:val="0"/>
      <w:marTop w:val="0"/>
      <w:marBottom w:val="0"/>
      <w:divBdr>
        <w:top w:val="none" w:sz="0" w:space="0" w:color="auto"/>
        <w:left w:val="none" w:sz="0" w:space="0" w:color="auto"/>
        <w:bottom w:val="none" w:sz="0" w:space="0" w:color="auto"/>
        <w:right w:val="none" w:sz="0" w:space="0" w:color="auto"/>
      </w:divBdr>
    </w:div>
    <w:div w:id="1752315389">
      <w:bodyDiv w:val="1"/>
      <w:marLeft w:val="0"/>
      <w:marRight w:val="0"/>
      <w:marTop w:val="0"/>
      <w:marBottom w:val="0"/>
      <w:divBdr>
        <w:top w:val="none" w:sz="0" w:space="0" w:color="auto"/>
        <w:left w:val="none" w:sz="0" w:space="0" w:color="auto"/>
        <w:bottom w:val="none" w:sz="0" w:space="0" w:color="auto"/>
        <w:right w:val="none" w:sz="0" w:space="0" w:color="auto"/>
      </w:divBdr>
    </w:div>
    <w:div w:id="1897818831">
      <w:bodyDiv w:val="1"/>
      <w:marLeft w:val="0"/>
      <w:marRight w:val="0"/>
      <w:marTop w:val="0"/>
      <w:marBottom w:val="0"/>
      <w:divBdr>
        <w:top w:val="none" w:sz="0" w:space="0" w:color="auto"/>
        <w:left w:val="none" w:sz="0" w:space="0" w:color="auto"/>
        <w:bottom w:val="none" w:sz="0" w:space="0" w:color="auto"/>
        <w:right w:val="none" w:sz="0" w:space="0" w:color="auto"/>
      </w:divBdr>
    </w:div>
    <w:div w:id="2016691755">
      <w:bodyDiv w:val="1"/>
      <w:marLeft w:val="0"/>
      <w:marRight w:val="0"/>
      <w:marTop w:val="0"/>
      <w:marBottom w:val="0"/>
      <w:divBdr>
        <w:top w:val="none" w:sz="0" w:space="0" w:color="auto"/>
        <w:left w:val="none" w:sz="0" w:space="0" w:color="auto"/>
        <w:bottom w:val="none" w:sz="0" w:space="0" w:color="auto"/>
        <w:right w:val="none" w:sz="0" w:space="0" w:color="auto"/>
      </w:divBdr>
    </w:div>
    <w:div w:id="2078939748">
      <w:bodyDiv w:val="1"/>
      <w:marLeft w:val="0"/>
      <w:marRight w:val="0"/>
      <w:marTop w:val="0"/>
      <w:marBottom w:val="0"/>
      <w:divBdr>
        <w:top w:val="none" w:sz="0" w:space="0" w:color="auto"/>
        <w:left w:val="none" w:sz="0" w:space="0" w:color="auto"/>
        <w:bottom w:val="none" w:sz="0" w:space="0" w:color="auto"/>
        <w:right w:val="none" w:sz="0" w:space="0" w:color="auto"/>
      </w:divBdr>
    </w:div>
    <w:div w:id="2090536397">
      <w:bodyDiv w:val="1"/>
      <w:marLeft w:val="0"/>
      <w:marRight w:val="0"/>
      <w:marTop w:val="0"/>
      <w:marBottom w:val="0"/>
      <w:divBdr>
        <w:top w:val="none" w:sz="0" w:space="0" w:color="auto"/>
        <w:left w:val="none" w:sz="0" w:space="0" w:color="auto"/>
        <w:bottom w:val="none" w:sz="0" w:space="0" w:color="auto"/>
        <w:right w:val="none" w:sz="0" w:space="0" w:color="auto"/>
      </w:divBdr>
    </w:div>
    <w:div w:id="2126339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woda.com/jobs" TargetMode="External"/><Relationship Id="rId13" Type="http://schemas.openxmlformats.org/officeDocument/2006/relationships/hyperlink" Target="https://meeting.tencent.com/dm/6Hj7qiiT2Ai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eting.tencent.com/dm/ZA34ThiUzS4n"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meeting.tencent.com/dm/exYlWPolzgz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eting.tencent.com/dm/sZTFAmFFdVlI" TargetMode="External"/><Relationship Id="rId5" Type="http://schemas.openxmlformats.org/officeDocument/2006/relationships/webSettings" Target="webSettings.xml"/><Relationship Id="rId15" Type="http://schemas.openxmlformats.org/officeDocument/2006/relationships/hyperlink" Target="https://meeting.tencent.com/dm/HAUbsGs5BVYC" TargetMode="External"/><Relationship Id="rId10" Type="http://schemas.openxmlformats.org/officeDocument/2006/relationships/hyperlink" Target="https://meeting.tencent.com/dm/gEvZDB8YuHV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eting.tencent.com/dm/Lhet2Bp7ossn" TargetMode="External"/><Relationship Id="rId14" Type="http://schemas.openxmlformats.org/officeDocument/2006/relationships/hyperlink" Target="https://meeting.tencent.com/dm/HAUbsGs5BVY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3AFC09-E4F3-4729-A5B1-560BC7F3C06B}">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369E1-F382-4C3A-B477-46D639F6C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637</Words>
  <Characters>3636</Characters>
  <Application>Microsoft Office Word</Application>
  <DocSecurity>0</DocSecurity>
  <Lines>30</Lines>
  <Paragraphs>8</Paragraphs>
  <ScaleCrop>false</ScaleCrop>
  <Company>microsoft</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员工关系专员 孙诗林170104021</dc:creator>
  <cp:keywords/>
  <dc:description/>
  <cp:lastModifiedBy>人力资源中心2202240181杨颖</cp:lastModifiedBy>
  <cp:revision>1</cp:revision>
  <cp:lastPrinted>2021-08-22T07:17:00Z</cp:lastPrinted>
  <dcterms:created xsi:type="dcterms:W3CDTF">2022-01-18T09:59:00Z</dcterms:created>
  <dcterms:modified xsi:type="dcterms:W3CDTF">2022-03-04T03:50:00Z</dcterms:modified>
</cp:coreProperties>
</file>